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A85" w:rsidRPr="00A1457B" w:rsidRDefault="006C359B" w:rsidP="00A1457B">
      <w:pPr>
        <w:ind w:left="-993" w:right="-14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457B">
        <w:rPr>
          <w:rFonts w:ascii="Times New Roman" w:hAnsi="Times New Roman" w:cs="Times New Roman"/>
          <w:b/>
          <w:sz w:val="28"/>
          <w:szCs w:val="28"/>
          <w:u w:val="single"/>
        </w:rPr>
        <w:t>Характеристика г. Смоленска.</w:t>
      </w:r>
    </w:p>
    <w:p w:rsidR="001E7901" w:rsidRPr="00A1457B" w:rsidRDefault="00176403" w:rsidP="00A1457B">
      <w:pPr>
        <w:pStyle w:val="a3"/>
        <w:ind w:left="-142" w:firstLine="0"/>
        <w:rPr>
          <w:sz w:val="28"/>
          <w:szCs w:val="28"/>
        </w:rPr>
      </w:pPr>
      <w:r w:rsidRPr="00A1457B">
        <w:rPr>
          <w:b/>
          <w:sz w:val="44"/>
          <w:szCs w:val="44"/>
        </w:rPr>
        <w:t>1</w:t>
      </w:r>
      <w:r w:rsidRPr="00A1457B">
        <w:rPr>
          <w:b/>
          <w:sz w:val="28"/>
          <w:szCs w:val="28"/>
        </w:rPr>
        <w:t>.</w:t>
      </w:r>
      <w:r w:rsidR="001E7901" w:rsidRPr="00A1457B">
        <w:rPr>
          <w:sz w:val="28"/>
          <w:szCs w:val="28"/>
        </w:rPr>
        <w:t xml:space="preserve">Город Смоленск является одним из древнейших русских городов, ровесник Киева и Великого Новгорода, впервые упоминается в </w:t>
      </w:r>
      <w:r w:rsidR="001E7901" w:rsidRPr="00A1457B">
        <w:rPr>
          <w:sz w:val="28"/>
          <w:szCs w:val="28"/>
        </w:rPr>
        <w:tab/>
        <w:t>Устюжском (Архангелогородском) летописном своде за 863 год. Смоленск расположен в пределах северо-западных отрогов Среднерусской возвышенности, в верхнем течении реки Днепр, который здесь глубоко врезается (перепад высот более 90 м) в Смоленскую возвышенность, являющуюся западной частью обширной Смоленско-Московской гряды.</w:t>
      </w:r>
    </w:p>
    <w:p w:rsidR="001E7901" w:rsidRPr="00A1457B" w:rsidRDefault="001E7901" w:rsidP="00A1457B">
      <w:pPr>
        <w:pStyle w:val="a3"/>
        <w:ind w:firstLine="900"/>
        <w:rPr>
          <w:sz w:val="28"/>
          <w:szCs w:val="28"/>
        </w:rPr>
      </w:pPr>
      <w:r w:rsidRPr="00A1457B">
        <w:rPr>
          <w:sz w:val="28"/>
          <w:szCs w:val="28"/>
        </w:rPr>
        <w:t>В системе административного территориального деления Российской Федерации город является административным центром Смоленской области, входящей в Центральный экономический район Центрального Федерального Округа. Смоленск входит в состав наиболее урбанизированного и плотно заселенного ядра страны, находится вблизи Москвы и других крупных городов (Тула, Брянск, Калуга и др.). Город расположен в центральной части территории Смоленской области, граничащей на северо-западе с Псковской и Тверской областями, на севере - с Московской и Калужской областями, на востоке и юго-востоке - с Брянской областью, на юге и на западе область имеет государственную границу с Республикой Беларусь (Витебской и Могилевской областями).</w:t>
      </w:r>
    </w:p>
    <w:p w:rsidR="001E7901" w:rsidRPr="00A1457B" w:rsidRDefault="001E7901" w:rsidP="00A1457B">
      <w:pPr>
        <w:pStyle w:val="a5"/>
        <w:spacing w:line="360" w:lineRule="auto"/>
        <w:ind w:firstLine="0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A1457B">
        <w:rPr>
          <w:rFonts w:ascii="Times New Roman" w:hAnsi="Times New Roman" w:cs="Times New Roman"/>
          <w:bCs/>
          <w:color w:val="000000"/>
          <w:sz w:val="28"/>
          <w:szCs w:val="28"/>
        </w:rPr>
        <w:t>Смоленск имеет выгодное эконом - географическое положени</w:t>
      </w:r>
      <w:r w:rsidRPr="00A1457B">
        <w:rPr>
          <w:rFonts w:ascii="Times New Roman" w:hAnsi="Times New Roman" w:cs="Times New Roman"/>
          <w:bCs/>
          <w:sz w:val="28"/>
          <w:szCs w:val="28"/>
        </w:rPr>
        <w:t>е:</w:t>
      </w:r>
    </w:p>
    <w:p w:rsidR="001E7901" w:rsidRPr="00A1457B" w:rsidRDefault="001E7901" w:rsidP="00A1457B">
      <w:pPr>
        <w:numPr>
          <w:ilvl w:val="0"/>
          <w:numId w:val="1"/>
        </w:numPr>
        <w:tabs>
          <w:tab w:val="clear" w:pos="1065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Смоленск расположен на территории Смоленской области, находящейся на западной границе Российской Федерации, и является важнейшим транспортным центром на путях, связывающих страны Западной и Центральной Европы с Российской Федерацией. Он расположен на международном транспортном коридоре (МТК) № 2.</w:t>
      </w:r>
    </w:p>
    <w:p w:rsidR="001E7901" w:rsidRPr="00A1457B" w:rsidRDefault="001E7901" w:rsidP="00A1457B">
      <w:pPr>
        <w:pStyle w:val="a6"/>
        <w:tabs>
          <w:tab w:val="num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Общеевропейская конвенция определила девять основных международных транспортных коридоров (МТК). Через РФ проходят МТК № 2 и № 9. При развитии, которых Россия может замкнуть на себя большую часть евроазиатских международных грузопотоков.</w:t>
      </w:r>
    </w:p>
    <w:p w:rsidR="001E7901" w:rsidRPr="00A1457B" w:rsidRDefault="001E7901" w:rsidP="00A1457B">
      <w:pPr>
        <w:pStyle w:val="a5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b/>
          <w:bCs/>
          <w:sz w:val="28"/>
          <w:szCs w:val="28"/>
        </w:rPr>
        <w:t>МТК № 9</w:t>
      </w:r>
      <w:r w:rsidRPr="00A1457B">
        <w:rPr>
          <w:rFonts w:ascii="Times New Roman" w:hAnsi="Times New Roman" w:cs="Times New Roman"/>
          <w:sz w:val="28"/>
          <w:szCs w:val="28"/>
        </w:rPr>
        <w:t xml:space="preserve"> является интермодальным (скоординированным по всем составляющим) транспортным коридором, проходящим от границы с Финляндией – </w:t>
      </w:r>
      <w:r w:rsidRPr="00A1457B">
        <w:rPr>
          <w:rFonts w:ascii="Times New Roman" w:hAnsi="Times New Roman" w:cs="Times New Roman"/>
          <w:bCs/>
          <w:iCs/>
          <w:sz w:val="28"/>
          <w:szCs w:val="28"/>
        </w:rPr>
        <w:t>Санкт-Петербург</w:t>
      </w:r>
      <w:r w:rsidRPr="00A1457B">
        <w:rPr>
          <w:rFonts w:ascii="Times New Roman" w:hAnsi="Times New Roman" w:cs="Times New Roman"/>
          <w:sz w:val="28"/>
          <w:szCs w:val="28"/>
        </w:rPr>
        <w:t xml:space="preserve"> – Москва – Ростов-на-Дону – </w:t>
      </w:r>
      <w:r w:rsidRPr="00A1457B">
        <w:rPr>
          <w:rFonts w:ascii="Times New Roman" w:hAnsi="Times New Roman" w:cs="Times New Roman"/>
          <w:sz w:val="28"/>
          <w:szCs w:val="28"/>
        </w:rPr>
        <w:lastRenderedPageBreak/>
        <w:t>Новороссийск/Астрахань. Учитывая, что северо-западный регион РФ является единственной границей РФ с Евросоюзом, по МТК № 9 проходит значительная часть грузооборота со странами Европы. Этот МТК является соединением ряда транспортных составляющих, в него входят железнодорожный, автодорожный, морской, речной, трубопроводный, авиа транспорт.</w:t>
      </w:r>
    </w:p>
    <w:p w:rsidR="001E7901" w:rsidRPr="00A1457B" w:rsidRDefault="001E7901" w:rsidP="00A145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b/>
          <w:bCs/>
          <w:sz w:val="28"/>
          <w:szCs w:val="28"/>
        </w:rPr>
        <w:t>МТК № 2</w:t>
      </w:r>
      <w:r w:rsidRPr="00A1457B">
        <w:rPr>
          <w:rFonts w:ascii="Times New Roman" w:hAnsi="Times New Roman" w:cs="Times New Roman"/>
          <w:sz w:val="28"/>
          <w:szCs w:val="28"/>
        </w:rPr>
        <w:t xml:space="preserve"> – маршрут Берлин-Варшава-Минск-Москва-Н</w:t>
      </w:r>
      <w:r w:rsidR="00650A15" w:rsidRPr="00A1457B">
        <w:rPr>
          <w:rFonts w:ascii="Times New Roman" w:hAnsi="Times New Roman" w:cs="Times New Roman"/>
          <w:sz w:val="28"/>
          <w:szCs w:val="28"/>
        </w:rPr>
        <w:t>. Н</w:t>
      </w:r>
      <w:r w:rsidRPr="00A1457B">
        <w:rPr>
          <w:rFonts w:ascii="Times New Roman" w:hAnsi="Times New Roman" w:cs="Times New Roman"/>
          <w:sz w:val="28"/>
          <w:szCs w:val="28"/>
        </w:rPr>
        <w:t xml:space="preserve">овгород. В 1999 г. на заседании Координационного транспортного совещания в Нижнем Новгороде между странами СНГ было подписано заявление о намерении создать транспортный коридор, соединяющий Китай, Казахстан, Россию и Белоруссию. Если рано или поздно такой коридор будет создан, он включит в себя МТК № 2 и откроет выход на порты Азиатско-Тихоокеанского бассейна по направлению Запад-Восток. В состав российской части коридора № 2 входят железнодорожная и автомобильная магистрали от границы с Белоруссией до Нижнего Новгорода, аэропорты Московского транспортного узла, аэропорт Нижнего Новгорода, а также имеющиеся и сооружаемые терминальные комплексы в </w:t>
      </w:r>
      <w:r w:rsidRPr="00A1457B">
        <w:rPr>
          <w:rFonts w:ascii="Times New Roman" w:hAnsi="Times New Roman" w:cs="Times New Roman"/>
          <w:bCs/>
          <w:iCs/>
          <w:sz w:val="28"/>
          <w:szCs w:val="28"/>
        </w:rPr>
        <w:t>Смоленске</w:t>
      </w:r>
      <w:r w:rsidRPr="00A1457B">
        <w:rPr>
          <w:rFonts w:ascii="Times New Roman" w:hAnsi="Times New Roman" w:cs="Times New Roman"/>
          <w:sz w:val="28"/>
          <w:szCs w:val="28"/>
        </w:rPr>
        <w:t>.</w:t>
      </w:r>
    </w:p>
    <w:p w:rsidR="001E7901" w:rsidRPr="00A1457B" w:rsidRDefault="001E7901" w:rsidP="00A1457B">
      <w:pPr>
        <w:pStyle w:val="a5"/>
        <w:numPr>
          <w:ilvl w:val="0"/>
          <w:numId w:val="1"/>
        </w:numPr>
        <w:tabs>
          <w:tab w:val="clear" w:pos="1065"/>
          <w:tab w:val="num" w:pos="0"/>
        </w:tabs>
        <w:spacing w:line="360" w:lineRule="auto"/>
        <w:ind w:left="0" w:firstLine="900"/>
        <w:rPr>
          <w:rFonts w:ascii="Times New Roman" w:hAnsi="Times New Roman" w:cs="Times New Roman"/>
          <w:color w:val="000000"/>
          <w:sz w:val="28"/>
          <w:szCs w:val="28"/>
        </w:rPr>
      </w:pPr>
      <w:r w:rsidRPr="00A1457B">
        <w:rPr>
          <w:rFonts w:ascii="Times New Roman" w:hAnsi="Times New Roman" w:cs="Times New Roman"/>
          <w:color w:val="000000"/>
          <w:sz w:val="28"/>
          <w:szCs w:val="28"/>
        </w:rPr>
        <w:t>Смоленск стоит на важнейших федеральных транспортных железнодорожных и автомобильных магистралях:</w:t>
      </w:r>
    </w:p>
    <w:p w:rsidR="001E7901" w:rsidRPr="00A1457B" w:rsidRDefault="001E7901" w:rsidP="00A1457B">
      <w:pPr>
        <w:pStyle w:val="a5"/>
        <w:numPr>
          <w:ilvl w:val="0"/>
          <w:numId w:val="2"/>
        </w:numPr>
        <w:tabs>
          <w:tab w:val="clear" w:pos="1620"/>
          <w:tab w:val="num" w:pos="0"/>
        </w:tabs>
        <w:spacing w:line="360" w:lineRule="auto"/>
        <w:ind w:left="0" w:firstLine="900"/>
        <w:rPr>
          <w:rFonts w:ascii="Times New Roman" w:hAnsi="Times New Roman" w:cs="Times New Roman"/>
          <w:color w:val="000000"/>
          <w:sz w:val="28"/>
          <w:szCs w:val="28"/>
        </w:rPr>
      </w:pPr>
      <w:r w:rsidRPr="00A1457B">
        <w:rPr>
          <w:rFonts w:ascii="Times New Roman" w:hAnsi="Times New Roman" w:cs="Times New Roman"/>
          <w:color w:val="000000"/>
          <w:sz w:val="28"/>
          <w:szCs w:val="28"/>
        </w:rPr>
        <w:t>железнодорожная магистраль «Москва-Минск-Брест» соединяет через Смоленск Москву с Белоруссией, Прибалтикой, странами Центральной и Западной Европы (в составе МТК № 2);</w:t>
      </w:r>
    </w:p>
    <w:p w:rsidR="001E7901" w:rsidRPr="00A1457B" w:rsidRDefault="001E7901" w:rsidP="00A1457B">
      <w:pPr>
        <w:pStyle w:val="a5"/>
        <w:numPr>
          <w:ilvl w:val="0"/>
          <w:numId w:val="2"/>
        </w:numPr>
        <w:tabs>
          <w:tab w:val="clear" w:pos="1620"/>
          <w:tab w:val="num" w:pos="0"/>
        </w:tabs>
        <w:spacing w:line="360" w:lineRule="auto"/>
        <w:ind w:left="0" w:firstLine="900"/>
        <w:rPr>
          <w:rFonts w:ascii="Times New Roman" w:hAnsi="Times New Roman" w:cs="Times New Roman"/>
          <w:color w:val="000000"/>
          <w:sz w:val="28"/>
          <w:szCs w:val="28"/>
        </w:rPr>
      </w:pPr>
      <w:r w:rsidRPr="00A1457B">
        <w:rPr>
          <w:rFonts w:ascii="Times New Roman" w:hAnsi="Times New Roman" w:cs="Times New Roman"/>
          <w:color w:val="000000"/>
          <w:sz w:val="28"/>
          <w:szCs w:val="28"/>
        </w:rPr>
        <w:t>другие железные дороги соединяют Смоленск через Вязьму - с Калугой и Тулой, через Рославль - с Брянском и Орлом</w:t>
      </w:r>
    </w:p>
    <w:p w:rsidR="001E7901" w:rsidRPr="00A1457B" w:rsidRDefault="001E7901" w:rsidP="00A1457B">
      <w:pPr>
        <w:pStyle w:val="a7"/>
        <w:numPr>
          <w:ilvl w:val="0"/>
          <w:numId w:val="2"/>
        </w:numPr>
        <w:tabs>
          <w:tab w:val="clear" w:pos="1620"/>
          <w:tab w:val="num" w:pos="0"/>
        </w:tabs>
        <w:spacing w:after="0" w:line="36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 xml:space="preserve">через Смоленск проходит магистральная автодорога федерального значения Москва – Смоленск – Минск (трасса М-1) с выходом в Западную Европу и в Балтию </w:t>
      </w:r>
      <w:r w:rsidRPr="00A1457B">
        <w:rPr>
          <w:rFonts w:ascii="Times New Roman" w:hAnsi="Times New Roman" w:cs="Times New Roman"/>
          <w:color w:val="000000"/>
          <w:sz w:val="28"/>
          <w:szCs w:val="28"/>
        </w:rPr>
        <w:t>(в составе МТК № 2)</w:t>
      </w:r>
      <w:r w:rsidRPr="00A1457B">
        <w:rPr>
          <w:rFonts w:ascii="Times New Roman" w:hAnsi="Times New Roman" w:cs="Times New Roman"/>
          <w:sz w:val="28"/>
          <w:szCs w:val="28"/>
        </w:rPr>
        <w:t>.</w:t>
      </w:r>
    </w:p>
    <w:p w:rsidR="001E7901" w:rsidRPr="00A1457B" w:rsidRDefault="001E7901" w:rsidP="00A1457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Связь Смоленска с областями, граничащими со Смоленской областью и районными центрами области, осуществляется территориальными автодорогами, имевшие в прошлом нумерацию республиканского значения. Они обеспечивают выход на федеральную транспортную сеть.</w:t>
      </w:r>
    </w:p>
    <w:p w:rsidR="001E7901" w:rsidRPr="00A1457B" w:rsidRDefault="001E7901" w:rsidP="00A1457B">
      <w:pPr>
        <w:pStyle w:val="a7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4. Ч</w:t>
      </w:r>
      <w:r w:rsidRPr="00A1457B">
        <w:rPr>
          <w:rFonts w:ascii="Times New Roman" w:hAnsi="Times New Roman" w:cs="Times New Roman"/>
          <w:color w:val="000000"/>
          <w:sz w:val="28"/>
          <w:szCs w:val="28"/>
        </w:rPr>
        <w:t>ерез город проходит ряд магистральных газопроводов:</w:t>
      </w:r>
    </w:p>
    <w:p w:rsidR="001E7901" w:rsidRPr="00A1457B" w:rsidRDefault="001E7901" w:rsidP="00A1457B">
      <w:pPr>
        <w:pStyle w:val="a7"/>
        <w:numPr>
          <w:ilvl w:val="0"/>
          <w:numId w:val="3"/>
        </w:numPr>
        <w:tabs>
          <w:tab w:val="clear" w:pos="2148"/>
          <w:tab w:val="num" w:pos="0"/>
        </w:tabs>
        <w:spacing w:after="0" w:line="36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57B">
        <w:rPr>
          <w:rFonts w:ascii="Times New Roman" w:hAnsi="Times New Roman" w:cs="Times New Roman"/>
          <w:color w:val="000000"/>
          <w:sz w:val="28"/>
          <w:szCs w:val="28"/>
        </w:rPr>
        <w:t>Ямал-Смоленск-Минск-Западная Европа;</w:t>
      </w:r>
    </w:p>
    <w:p w:rsidR="001E7901" w:rsidRPr="00A1457B" w:rsidRDefault="001E7901" w:rsidP="00A1457B">
      <w:pPr>
        <w:pStyle w:val="a7"/>
        <w:numPr>
          <w:ilvl w:val="0"/>
          <w:numId w:val="3"/>
        </w:numPr>
        <w:tabs>
          <w:tab w:val="clear" w:pos="2148"/>
          <w:tab w:val="num" w:pos="0"/>
        </w:tabs>
        <w:spacing w:after="0" w:line="36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57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Смоленск-Рославль-Брянск;</w:t>
      </w:r>
    </w:p>
    <w:p w:rsidR="001E7901" w:rsidRPr="00A1457B" w:rsidRDefault="001E7901" w:rsidP="00A1457B">
      <w:pPr>
        <w:pStyle w:val="a7"/>
        <w:numPr>
          <w:ilvl w:val="0"/>
          <w:numId w:val="3"/>
        </w:numPr>
        <w:tabs>
          <w:tab w:val="clear" w:pos="2148"/>
          <w:tab w:val="num" w:pos="0"/>
        </w:tabs>
        <w:spacing w:after="0" w:line="36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57B">
        <w:rPr>
          <w:rFonts w:ascii="Times New Roman" w:hAnsi="Times New Roman" w:cs="Times New Roman"/>
          <w:color w:val="000000"/>
          <w:sz w:val="28"/>
          <w:szCs w:val="28"/>
        </w:rPr>
        <w:t>Торжок-Смоленск-Минск;</w:t>
      </w:r>
    </w:p>
    <w:p w:rsidR="001E7901" w:rsidRPr="00A1457B" w:rsidRDefault="001E7901" w:rsidP="00A1457B">
      <w:pPr>
        <w:pStyle w:val="a7"/>
        <w:numPr>
          <w:ilvl w:val="0"/>
          <w:numId w:val="3"/>
        </w:numPr>
        <w:tabs>
          <w:tab w:val="clear" w:pos="2148"/>
          <w:tab w:val="num" w:pos="0"/>
        </w:tabs>
        <w:spacing w:after="0" w:line="36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57B">
        <w:rPr>
          <w:rFonts w:ascii="Times New Roman" w:hAnsi="Times New Roman" w:cs="Times New Roman"/>
          <w:color w:val="000000"/>
          <w:sz w:val="28"/>
          <w:szCs w:val="28"/>
        </w:rPr>
        <w:t>Торжок-Смоленск-Долина (Западная Украина).</w:t>
      </w:r>
    </w:p>
    <w:p w:rsidR="001E7901" w:rsidRPr="00A1457B" w:rsidRDefault="001E7901" w:rsidP="00A1457B">
      <w:pPr>
        <w:pStyle w:val="ConsPlusNormal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В Смоленске расположены 2 аэропорта (северный и южный). Аэропорт "северный" способен принимать крупные аэробусы класса "Боинг". Это при определенных условиях позволяет создать систему сервисного обслуживания летательных аппаратов в Смоленске.</w:t>
      </w:r>
    </w:p>
    <w:p w:rsidR="00CE3E8E" w:rsidRPr="00A1457B" w:rsidRDefault="00176403" w:rsidP="00A145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57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2.</w:t>
      </w:r>
      <w:r w:rsidR="00CE3E8E" w:rsidRPr="00A1457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 — один из самых древних городов Руси. Он упоминается уже в первых русских летописях</w:t>
      </w:r>
      <w:r w:rsidR="00CE3E8E" w:rsidRPr="00A1457B">
        <w:rPr>
          <w:rFonts w:ascii="Times New Roman" w:hAnsi="Times New Roman" w:cs="Times New Roman"/>
          <w:sz w:val="28"/>
          <w:szCs w:val="28"/>
        </w:rPr>
        <w:t>.</w:t>
      </w:r>
      <w:r w:rsidR="00CE3E8E" w:rsidRPr="00A14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 упоминание о Смоленске относится к 882 году, когда сюда с большим войском прибыл Олег и смоляне подчинились власти</w:t>
      </w:r>
      <w:r w:rsidR="00C8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E3E8E" w:rsidRPr="00A14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Киева.</w:t>
      </w:r>
      <w:r w:rsidR="00CE3E8E" w:rsidRPr="00A145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Включение Смоленской земли в состав древнерусского государства привело к экономическому росту города. Здесь стали развиваться кузнечное, гончарное и другие ремесла. В Смоленске были также ремесленники, производившие бронзовые и серебряные изделия, причем их работа отличалась высоким художественным мастерством. Выгодное географическое положение города способствовало развитию торговли. Днепр соединял Смоленск с бассейном Черного моря, а волок между Купринским озером, из которого берет начало речка Катынка, впадающая в Днепр, и Касплянским озером, откуда вытекает река Каспля, приток Западной Двины,— с Балтийским. Это был великий водный путь «из варяг в греки» (один из возможных вариантов пути). Смоленск также имел связь с древней волжской дорогой (в «болгары» и Хвалынское море, как в Древней Руси называли Каспий).</w:t>
      </w:r>
    </w:p>
    <w:p w:rsidR="00CC7205" w:rsidRPr="00A1457B" w:rsidRDefault="00CE3E8E" w:rsidP="00A145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57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Смоляне не раз участвовали в военных походах киевских князей.</w:t>
      </w:r>
      <w:r w:rsidRPr="00A145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Около 1127 года в результате распада древнерусского государства образовалось Смоленское княжество, а в 1141 году князь Ростислав построил «град великий Смоленск», то есть новую крепостную стену вокруг старого города.</w:t>
      </w:r>
      <w:r w:rsidRPr="00A145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XII век был временем расцвета Смоленска. Свидетельством этого подъема является широко развернувшееся строительство кирпичных зданий. Сохранившиеся до наших дней здания бывших церквей — Петра и Павла, Ивана Богослова и Свирской — являются шедеврами древнерусской архитектуры. В XII—XIII веках Смоленск продолжал поддерживать дальние торговые связи. Через Волжскую Болгарию смоляне были связаны с Востоком. Оживленной была торговля с Западом, о чем говорит договор с Ригой и Готландом 1229 года, известный под названием «Смоленской торговой правды». Многие горожане были грамотны. В Смоленске, как и в Новгороде, были распространены берестяные грамоты — письма, написанные на березовой коре.</w:t>
      </w:r>
    </w:p>
    <w:p w:rsidR="00CC7205" w:rsidRPr="00A1457B" w:rsidRDefault="00CE3E8E" w:rsidP="00A145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5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второй половине XVII века в городе велись большие восстановительные работы. В это время были вновь застроены разрушенные во время войн Рачевская и Чуриловская слободы, а на месте древней Петропавловской слободы появились два поселения — слободки Донщина и</w:t>
      </w:r>
      <w:r w:rsidR="00650A15" w:rsidRPr="00A1457B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Pr="00A1457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укуй. Рядом с ними в Заднепровье во</w:t>
      </w:r>
      <w:r w:rsidR="00650A15" w:rsidRPr="00A1457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зникла Ямская слобода. Росла численность</w:t>
      </w:r>
      <w:r w:rsidRPr="00A14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посадского насел</w:t>
      </w:r>
      <w:r w:rsidR="00650A15" w:rsidRPr="00A14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ения, </w:t>
      </w:r>
      <w:r w:rsidR="00650A15" w:rsidRPr="00A145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продолжали развиваться ре</w:t>
      </w:r>
      <w:r w:rsidRPr="00A145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месла и торговля</w:t>
      </w:r>
      <w:r w:rsidR="00650A15" w:rsidRPr="00A1457B">
        <w:rPr>
          <w:rFonts w:ascii="Times New Roman" w:eastAsia="Times New Roman" w:hAnsi="Times New Roman" w:cs="Times New Roman"/>
          <w:sz w:val="28"/>
          <w:szCs w:val="28"/>
          <w:lang w:eastAsia="ru-RU"/>
        </w:rPr>
        <w:t>. У</w:t>
      </w:r>
      <w:r w:rsidRPr="00A1457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читывая экономическое и военно-стратегическое значение Смоленска, в 1708 году Петр I выделил его в качестве одного из восьми губернских центров. После, когда граница отодвинулась далеко на запад, Смоленск превращается в центр одной из провинций Рижской губернии, но в 1732 году снова становится губернским городом.</w:t>
      </w:r>
      <w:r w:rsidRPr="00A145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конце XVIII века в Смоленске насчитывалось всего 11 578 жителей. Как и раньше, город делился на две части: кремль и предместье.</w:t>
      </w:r>
      <w:r w:rsidR="00CC7205" w:rsidRPr="00A14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торговли и мануфактурной промышленности способствовало распространению грамотности. В 1812 году вся многонациональная Россия во главе с великим русским народом вела справедливую освободительную войну против французских захватчиков. В сражении за Смоленск французы потерпели стратегическую   неудачу. Глубокие следы разрушения Смоленск сохранял несколько десятилетий. Постепенно Смоленск был восстановлен. Ожила его промышленно-торговая жизнь. По данным за 1857 год, промышленность города состояла из 49 небольших предприятий мануфактурного типа. Первое место среди них занимали кожевенные заводы, за ними шли салотопенные, кирпичные и кафельные предприятия.</w:t>
      </w:r>
    </w:p>
    <w:p w:rsidR="00CC7205" w:rsidRPr="00A1457B" w:rsidRDefault="00CC7205" w:rsidP="00A145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5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второй половине XIX века Смоленск превратился в узел трех железных дорог — Риго-Орловской, Московско-Брестской и Смоленско-Богоявленской. Железнодорожное строительство дало толчок развитию торговли. В 1890 году в городе был построен водопровод, а в 1901-м появилось электрическое освещение. В 1898 году через Днепр перебросили железный мост, в 1901-м пустили первый трамвай. После реформы промышленность Смоленска росла медленно. По неполным данным, в конце XIX — начале XX столетия в городе было немногим более 20 фабрик и заводов. Рост промышленности потребовал развития просвещения и культуры. В 1861 году в Смоленске была открыта женская гимназия. В 70—90-х годах создается до 15 других учебных заведений, в том числе реальное и ремесленное училища, женская гимназия. В 1900 году в городе было 33 небольших учебных заведения. В годы первой мировой войны в Смоленске появились новые предприятия — авиационно-ремонтные и авторемонтные мастерские Санитарного управления Западного фронта. Из Вильнюса в Смоленск был переведен завод военных повозок, кухонь и хлебопекарных полевых печей.</w:t>
      </w:r>
    </w:p>
    <w:p w:rsidR="003511BE" w:rsidRPr="00A1457B" w:rsidRDefault="00176403" w:rsidP="00A1457B">
      <w:pPr>
        <w:pStyle w:val="HTML"/>
        <w:tabs>
          <w:tab w:val="clear" w:pos="5496"/>
          <w:tab w:val="left" w:pos="581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b/>
          <w:sz w:val="44"/>
          <w:szCs w:val="44"/>
        </w:rPr>
        <w:t>3</w:t>
      </w:r>
      <w:r w:rsidRPr="00A1457B">
        <w:rPr>
          <w:rFonts w:ascii="Times New Roman" w:hAnsi="Times New Roman" w:cs="Times New Roman"/>
          <w:sz w:val="28"/>
          <w:szCs w:val="28"/>
        </w:rPr>
        <w:t>.</w:t>
      </w:r>
      <w:r w:rsidR="001C6394" w:rsidRPr="00A1457B">
        <w:rPr>
          <w:rFonts w:ascii="Times New Roman" w:hAnsi="Times New Roman" w:cs="Times New Roman"/>
          <w:sz w:val="28"/>
          <w:szCs w:val="28"/>
        </w:rPr>
        <w:t xml:space="preserve"> </w:t>
      </w:r>
      <w:r w:rsidR="003511BE" w:rsidRPr="00A1457B">
        <w:rPr>
          <w:rFonts w:ascii="Times New Roman" w:hAnsi="Times New Roman" w:cs="Times New Roman"/>
          <w:sz w:val="28"/>
          <w:szCs w:val="28"/>
        </w:rPr>
        <w:t>Планировка Смоленска единой системы не имеет. В центральной, старой части</w:t>
      </w:r>
      <w:r w:rsidR="00591A34">
        <w:rPr>
          <w:rFonts w:ascii="Times New Roman" w:hAnsi="Times New Roman" w:cs="Times New Roman"/>
          <w:sz w:val="28"/>
          <w:szCs w:val="28"/>
        </w:rPr>
        <w:t xml:space="preserve"> </w:t>
      </w:r>
      <w:r w:rsidR="003511BE" w:rsidRPr="00A1457B">
        <w:rPr>
          <w:rFonts w:ascii="Times New Roman" w:hAnsi="Times New Roman" w:cs="Times New Roman"/>
          <w:sz w:val="28"/>
          <w:szCs w:val="28"/>
        </w:rPr>
        <w:t>города она близка к радикальной, в новых районах - к прямоугольной. В</w:t>
      </w:r>
    </w:p>
    <w:p w:rsidR="003511BE" w:rsidRPr="00A1457B" w:rsidRDefault="003511BE" w:rsidP="00A1457B">
      <w:pPr>
        <w:pStyle w:val="HTML"/>
        <w:tabs>
          <w:tab w:val="clear" w:pos="5496"/>
          <w:tab w:val="left" w:pos="581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Смоленске много парков, скверов, садов, древесных насаждений внутри</w:t>
      </w:r>
    </w:p>
    <w:p w:rsidR="003511BE" w:rsidRPr="00A1457B" w:rsidRDefault="003511BE" w:rsidP="00A1457B">
      <w:pPr>
        <w:pStyle w:val="HTML"/>
        <w:tabs>
          <w:tab w:val="clear" w:pos="5496"/>
          <w:tab w:val="left" w:pos="581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кварталов.</w:t>
      </w:r>
    </w:p>
    <w:p w:rsidR="003511BE" w:rsidRPr="00A1457B" w:rsidRDefault="003511BE" w:rsidP="00A1457B">
      <w:pPr>
        <w:pStyle w:val="HTML"/>
        <w:tabs>
          <w:tab w:val="clear" w:pos="5496"/>
          <w:tab w:val="left" w:pos="581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Первоначальная радикально-кольцевая планировка города во многом</w:t>
      </w:r>
    </w:p>
    <w:p w:rsidR="003511BE" w:rsidRPr="00A1457B" w:rsidRDefault="003511BE" w:rsidP="00A1457B">
      <w:pPr>
        <w:pStyle w:val="HTML"/>
        <w:tabs>
          <w:tab w:val="clear" w:pos="5496"/>
          <w:tab w:val="left" w:pos="581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определялась его холмистой, изрезанной оврагами местностью. Центральная</w:t>
      </w:r>
    </w:p>
    <w:p w:rsidR="003511BE" w:rsidRPr="00A1457B" w:rsidRDefault="003511BE" w:rsidP="00A1457B">
      <w:pPr>
        <w:pStyle w:val="HTML"/>
        <w:tabs>
          <w:tab w:val="clear" w:pos="5496"/>
          <w:tab w:val="left" w:pos="581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часть города расположена на ровном плато среднего холма, за оврагами</w:t>
      </w:r>
    </w:p>
    <w:p w:rsidR="003511BE" w:rsidRPr="00A1457B" w:rsidRDefault="003511BE" w:rsidP="00A1457B">
      <w:pPr>
        <w:pStyle w:val="HTML"/>
        <w:tabs>
          <w:tab w:val="clear" w:pos="5496"/>
          <w:tab w:val="left" w:pos="581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раскинулись предместья. На высоком холме над рекой Становка с 12 в.</w:t>
      </w:r>
    </w:p>
    <w:p w:rsidR="003511BE" w:rsidRPr="00A1457B" w:rsidRDefault="003511BE" w:rsidP="00A1457B">
      <w:pPr>
        <w:pStyle w:val="HTML"/>
        <w:tabs>
          <w:tab w:val="clear" w:pos="5496"/>
          <w:tab w:val="left" w:pos="581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размещалась крепость.</w:t>
      </w:r>
    </w:p>
    <w:p w:rsidR="003511BE" w:rsidRPr="00A1457B" w:rsidRDefault="003511BE" w:rsidP="00A1457B">
      <w:pPr>
        <w:pStyle w:val="HTML"/>
        <w:tabs>
          <w:tab w:val="clear" w:pos="5496"/>
          <w:tab w:val="left" w:pos="581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В центре города сохранилась сильно перестроенная</w:t>
      </w:r>
    </w:p>
    <w:p w:rsidR="003511BE" w:rsidRPr="00A1457B" w:rsidRDefault="003511BE" w:rsidP="00A1457B">
      <w:pPr>
        <w:pStyle w:val="HTML"/>
        <w:tabs>
          <w:tab w:val="clear" w:pos="5496"/>
          <w:tab w:val="left" w:pos="5812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барочная Успенская церковь с 3-х ярусной шатровой колокольней, в Заречье -</w:t>
      </w:r>
    </w:p>
    <w:p w:rsidR="003511BE" w:rsidRPr="00A1457B" w:rsidRDefault="003511BE" w:rsidP="00A1457B">
      <w:pPr>
        <w:pStyle w:val="HTML"/>
        <w:tabs>
          <w:tab w:val="clear" w:pos="5496"/>
          <w:tab w:val="left" w:pos="5812"/>
        </w:tabs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Воскресенская церковь, на южной стороне кладбищенская церковь. Там же на</w:t>
      </w:r>
    </w:p>
    <w:p w:rsidR="003511BE" w:rsidRPr="00A1457B" w:rsidRDefault="003511BE" w:rsidP="00A1457B">
      <w:pPr>
        <w:pStyle w:val="HTML"/>
        <w:tabs>
          <w:tab w:val="clear" w:pos="5496"/>
          <w:tab w:val="left" w:pos="5812"/>
        </w:tabs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высоком правом берегу Остер - ансамбль Спасо-Преображенского монастыря  с</w:t>
      </w:r>
    </w:p>
    <w:p w:rsidR="003511BE" w:rsidRPr="00A1457B" w:rsidRDefault="003511BE" w:rsidP="00A1457B">
      <w:pPr>
        <w:pStyle w:val="HTML"/>
        <w:tabs>
          <w:tab w:val="clear" w:pos="5496"/>
          <w:tab w:val="left" w:pos="581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монументальным 5-главым собором, в стиле позднего классицизма, высокой</w:t>
      </w:r>
    </w:p>
    <w:p w:rsidR="003511BE" w:rsidRPr="00A1457B" w:rsidRDefault="003511BE" w:rsidP="00A1457B">
      <w:pPr>
        <w:pStyle w:val="HTML"/>
        <w:tabs>
          <w:tab w:val="clear" w:pos="5496"/>
          <w:tab w:val="left" w:pos="581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lastRenderedPageBreak/>
        <w:t>стройной церкви Александра Невского в русско-византийском стиле и каменной</w:t>
      </w:r>
    </w:p>
    <w:p w:rsidR="003511BE" w:rsidRPr="00A1457B" w:rsidRDefault="003511BE" w:rsidP="00A1457B">
      <w:pPr>
        <w:pStyle w:val="HTML"/>
        <w:tabs>
          <w:tab w:val="clear" w:pos="5496"/>
          <w:tab w:val="left" w:pos="581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стеной с 3 башнями и воротами в псевдорусском стиле. Старый город объявлен</w:t>
      </w:r>
    </w:p>
    <w:p w:rsidR="003511BE" w:rsidRPr="00A1457B" w:rsidRDefault="003511BE" w:rsidP="00A1457B">
      <w:pPr>
        <w:pStyle w:val="HTML"/>
        <w:tabs>
          <w:tab w:val="clear" w:pos="5496"/>
          <w:tab w:val="left" w:pos="581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заповедной зоной.</w:t>
      </w:r>
    </w:p>
    <w:p w:rsidR="003511BE" w:rsidRPr="00A1457B" w:rsidRDefault="003511BE" w:rsidP="00A1457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511BE" w:rsidRPr="00A1457B" w:rsidRDefault="003511BE" w:rsidP="00A1457B">
      <w:pPr>
        <w:spacing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1685" w:rsidRPr="00A1457B" w:rsidRDefault="00061685" w:rsidP="00A1457B">
      <w:pPr>
        <w:spacing w:line="360" w:lineRule="auto"/>
        <w:ind w:right="283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Селитебная застройка разделена на две части поймой реки и железнодорожный маршрут коридора «Транссиб», большая ее часть находится на левом берегу.</w:t>
      </w:r>
    </w:p>
    <w:p w:rsidR="00061685" w:rsidRPr="00A1457B" w:rsidRDefault="00061685" w:rsidP="00A1457B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Территория правобережной застройки с севера ограниченна территорией военного аэродрома и находится полностью в его шумовой зоне. Территория левобережной застройки с юга ограничена аэропортом гражданской авиации «Смоленск-Южный» шумовая зона которого покрывает часть жилой застройки и является ограничением для создания единой левобережной селитебной зоны при ее территориальном развития. Препятствием для развития жилищного строительства в восточном направлении является сформировавшаяся промышленная зона, ТЭЦ 2 и водозабор.</w:t>
      </w:r>
    </w:p>
    <w:p w:rsidR="00061685" w:rsidRPr="00A1457B" w:rsidRDefault="00061685" w:rsidP="00A1457B">
      <w:pPr>
        <w:pStyle w:val="a3"/>
        <w:ind w:firstLine="900"/>
        <w:rPr>
          <w:sz w:val="28"/>
          <w:szCs w:val="28"/>
        </w:rPr>
      </w:pPr>
      <w:r w:rsidRPr="00A1457B">
        <w:rPr>
          <w:sz w:val="28"/>
          <w:szCs w:val="28"/>
        </w:rPr>
        <w:t>Освоение территорий правобережной части города, (северное и западное направления)</w:t>
      </w:r>
      <w:r w:rsidRPr="00A1457B">
        <w:rPr>
          <w:color w:val="000000"/>
          <w:sz w:val="28"/>
          <w:szCs w:val="28"/>
        </w:rPr>
        <w:t xml:space="preserve"> невовлеченных в</w:t>
      </w:r>
      <w:r w:rsidRPr="00A1457B">
        <w:rPr>
          <w:sz w:val="28"/>
          <w:szCs w:val="28"/>
        </w:rPr>
        <w:t xml:space="preserve"> градостроительную деятельность наиболее  целесообразно для осуществления промышленного, коммунально-складского и транспортно - логистического строительства.</w:t>
      </w:r>
    </w:p>
    <w:p w:rsidR="00061685" w:rsidRPr="00A1457B" w:rsidRDefault="00061685" w:rsidP="00A1457B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Река Днепр в районе города имеет крутые берега над меженным уровнем реки. Берега изрезаны крупными оврагами и сильно деформированы оползнями. Наиболее крупные овраги, пересекают южную часть селитебной территории города.</w:t>
      </w:r>
    </w:p>
    <w:p w:rsidR="00061685" w:rsidRPr="00A1457B" w:rsidRDefault="00061685" w:rsidP="00A1457B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Ряд селитебных территорий находится в экологически неблагоприятных районах – в санитарно-защитных зонах предприятий и шумовых зонах аэропортов.</w:t>
      </w:r>
    </w:p>
    <w:p w:rsidR="00061685" w:rsidRPr="00A1457B" w:rsidRDefault="00061685" w:rsidP="00A1457B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Планировочная структура города имеет явную направленность в сторону р. Днепр и центр города расположен в фокусе этой структуры, сложившаяся застройка композиционно обращена к реке.</w:t>
      </w:r>
    </w:p>
    <w:p w:rsidR="00061685" w:rsidRPr="00A1457B" w:rsidRDefault="00061685" w:rsidP="00A1457B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 xml:space="preserve">Планировка центрального района сложилась под влиянием трех основных факторов: берегов реки Днепра, его притоков и рельефом. </w:t>
      </w:r>
      <w:r w:rsidRPr="00A1457B">
        <w:rPr>
          <w:rFonts w:ascii="Times New Roman" w:hAnsi="Times New Roman" w:cs="Times New Roman"/>
          <w:sz w:val="28"/>
          <w:szCs w:val="28"/>
        </w:rPr>
        <w:lastRenderedPageBreak/>
        <w:t>Планировочная структура центрального района формируется мелкими кварталами с высокой плотностью застройки, величина которых колеблется от 0,5 до 5-6 га.</w:t>
      </w:r>
      <w:r w:rsidR="005C5A60" w:rsidRPr="00A1457B">
        <w:rPr>
          <w:rFonts w:ascii="Times New Roman" w:hAnsi="Times New Roman" w:cs="Times New Roman"/>
          <w:sz w:val="28"/>
          <w:szCs w:val="28"/>
        </w:rPr>
        <w:t xml:space="preserve"> Город Смоленск расположен внутри кольца магистральных дорог.</w:t>
      </w:r>
    </w:p>
    <w:p w:rsidR="00BB3494" w:rsidRPr="00A1457B" w:rsidRDefault="00BB3494" w:rsidP="00A1457B">
      <w:pPr>
        <w:pStyle w:val="4"/>
        <w:ind w:firstLine="900"/>
        <w:jc w:val="center"/>
      </w:pPr>
      <w:r w:rsidRPr="00A1457B">
        <w:t>Улично-дорожная сеть</w:t>
      </w:r>
    </w:p>
    <w:p w:rsidR="00BB3494" w:rsidRPr="00A1457B" w:rsidRDefault="00BB3494" w:rsidP="00A1457B">
      <w:pPr>
        <w:pStyle w:val="a3"/>
        <w:ind w:firstLine="900"/>
        <w:rPr>
          <w:sz w:val="28"/>
          <w:szCs w:val="28"/>
        </w:rPr>
      </w:pPr>
      <w:r w:rsidRPr="00A1457B">
        <w:rPr>
          <w:sz w:val="28"/>
          <w:szCs w:val="28"/>
        </w:rPr>
        <w:t>Река Днепр и, идущая по левому берегу параллельно реке, магистральная железнодорожная линия разделяют город Смоленск на северную и южную части. Центральная часть города со старой застройкой расположена на холмах правобережной части, разделённых протяжёнными глубокими оврагами. Планировка города сложилась в начале 19 века по плану, утверждённому в 1818 году, сочетавшему прямоугольную планировку центра с системой радиальных, спускающихся к Днепру, улиц древней части города.  Транспортно-планировочная структура города в настоящее время представляет собой две улично-дорожные системы, разделённые рекой Днепр и магистральной железнодорожной линией, связь между которыми осуществляется по трём автодорожным мостам через реку Днепр и по двум путепроводам через железнодорожные пути. Плотность улично-дорожной сети г. Смоленска высокая и колеблется от 3,0 км/кв. км в районах многоэтажной застройки до 15 км/кв. км в районах усадебной застройки.</w:t>
      </w:r>
    </w:p>
    <w:p w:rsidR="00BB3494" w:rsidRPr="00A1457B" w:rsidRDefault="00BB3494" w:rsidP="00A1457B">
      <w:pPr>
        <w:pStyle w:val="a3"/>
        <w:ind w:firstLine="708"/>
        <w:rPr>
          <w:sz w:val="28"/>
          <w:szCs w:val="28"/>
        </w:rPr>
      </w:pPr>
      <w:r w:rsidRPr="00A1457B">
        <w:rPr>
          <w:sz w:val="28"/>
          <w:szCs w:val="28"/>
        </w:rPr>
        <w:t>Основными магистралями города являются:</w:t>
      </w:r>
    </w:p>
    <w:p w:rsidR="00BB3494" w:rsidRPr="00A1457B" w:rsidRDefault="00BB3494" w:rsidP="00A1457B">
      <w:pPr>
        <w:pStyle w:val="a3"/>
        <w:ind w:firstLine="0"/>
        <w:rPr>
          <w:sz w:val="28"/>
          <w:szCs w:val="28"/>
        </w:rPr>
      </w:pPr>
      <w:r w:rsidRPr="00A1457B">
        <w:rPr>
          <w:sz w:val="28"/>
          <w:szCs w:val="28"/>
        </w:rPr>
        <w:t>в левобережной части – Витебское и Московское шоссе, улицы Седова, Лавочкина, маршала Ерёменко,  Кутузова, Фрунзе, Свердлова, Кашена, Новомосковска, 12 лет Октября;</w:t>
      </w:r>
    </w:p>
    <w:p w:rsidR="00BB3494" w:rsidRPr="00A1457B" w:rsidRDefault="00BB3494" w:rsidP="00A1457B">
      <w:pPr>
        <w:pStyle w:val="a3"/>
        <w:ind w:firstLine="0"/>
        <w:rPr>
          <w:sz w:val="28"/>
          <w:szCs w:val="28"/>
        </w:rPr>
      </w:pPr>
      <w:r w:rsidRPr="00A1457B">
        <w:rPr>
          <w:sz w:val="28"/>
          <w:szCs w:val="28"/>
        </w:rPr>
        <w:t>в правобережной части – Краснинское, Досуговское, Киевское и Рославльское шоссе, проспект Гагарина, улицы Дзержинского, Большая Советская, Соболева, Степана Разина, Большая Краснофлотская, 2-ой Верхний Волок, Смольянинова, Шевченко, Тенишевой, Крупской, Кирова, Нормандия-Неман, Нахимова.</w:t>
      </w:r>
    </w:p>
    <w:p w:rsidR="001C6394" w:rsidRPr="00A1457B" w:rsidRDefault="00BB3494" w:rsidP="00A1457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Все магистральные улицы города имеют асфальтобетонное покрытие.</w:t>
      </w:r>
    </w:p>
    <w:p w:rsidR="00A1457B" w:rsidRDefault="00A1457B" w:rsidP="00A1457B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1BE" w:rsidRPr="003511BE" w:rsidRDefault="005C5A60" w:rsidP="005B4F3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b/>
          <w:sz w:val="44"/>
          <w:szCs w:val="44"/>
        </w:rPr>
        <w:t>4</w:t>
      </w:r>
      <w:r w:rsidRPr="00A1457B">
        <w:rPr>
          <w:rFonts w:ascii="Times New Roman" w:hAnsi="Times New Roman" w:cs="Times New Roman"/>
          <w:sz w:val="44"/>
          <w:szCs w:val="44"/>
        </w:rPr>
        <w:t>.</w:t>
      </w:r>
      <w:r w:rsidR="003511BE" w:rsidRPr="00A1457B">
        <w:rPr>
          <w:rFonts w:ascii="Times New Roman" w:hAnsi="Times New Roman" w:cs="Times New Roman"/>
          <w:sz w:val="28"/>
          <w:szCs w:val="28"/>
        </w:rPr>
        <w:t xml:space="preserve"> Современная Смоленская область - высокоразвитый регион России. Важнейшие</w:t>
      </w:r>
      <w:r w:rsidR="005B4F3D">
        <w:rPr>
          <w:rFonts w:ascii="Times New Roman" w:hAnsi="Times New Roman" w:cs="Times New Roman"/>
          <w:sz w:val="28"/>
          <w:szCs w:val="28"/>
        </w:rPr>
        <w:t xml:space="preserve"> </w:t>
      </w:r>
      <w:r w:rsidR="003511BE" w:rsidRPr="003511BE">
        <w:rPr>
          <w:rFonts w:ascii="Times New Roman" w:hAnsi="Times New Roman" w:cs="Times New Roman"/>
          <w:sz w:val="28"/>
          <w:szCs w:val="28"/>
        </w:rPr>
        <w:t>отрасли промышленности: добыча и переработка бурого угля (центр- г.Сафонова) и торфа; машиностроение и металлообработка (производство</w:t>
      </w:r>
      <w:r w:rsidR="005B4F3D">
        <w:rPr>
          <w:rFonts w:ascii="Times New Roman" w:hAnsi="Times New Roman" w:cs="Times New Roman"/>
          <w:sz w:val="28"/>
          <w:szCs w:val="28"/>
        </w:rPr>
        <w:t xml:space="preserve"> </w:t>
      </w:r>
      <w:r w:rsidR="003511BE" w:rsidRPr="003511BE">
        <w:rPr>
          <w:rFonts w:ascii="Times New Roman" w:hAnsi="Times New Roman" w:cs="Times New Roman"/>
          <w:sz w:val="28"/>
          <w:szCs w:val="28"/>
        </w:rPr>
        <w:t>различных измерительных и гидрометеорологических приборов, электронно-вычислительных машин, электроламп, холодильников, автомобильных дизельных</w:t>
      </w:r>
      <w:r w:rsidR="005B4F3D">
        <w:rPr>
          <w:rFonts w:ascii="Times New Roman" w:hAnsi="Times New Roman" w:cs="Times New Roman"/>
          <w:sz w:val="28"/>
          <w:szCs w:val="28"/>
        </w:rPr>
        <w:t xml:space="preserve"> </w:t>
      </w:r>
      <w:r w:rsidR="003511BE" w:rsidRPr="003511BE">
        <w:rPr>
          <w:rFonts w:ascii="Times New Roman" w:hAnsi="Times New Roman" w:cs="Times New Roman"/>
          <w:sz w:val="28"/>
          <w:szCs w:val="28"/>
        </w:rPr>
        <w:t xml:space="preserve">двигателей, энергетического и торгового </w:t>
      </w:r>
      <w:r w:rsidR="003511BE" w:rsidRPr="003511BE">
        <w:rPr>
          <w:rFonts w:ascii="Times New Roman" w:hAnsi="Times New Roman" w:cs="Times New Roman"/>
          <w:sz w:val="28"/>
          <w:szCs w:val="28"/>
        </w:rPr>
        <w:lastRenderedPageBreak/>
        <w:t>оборудования, изделия дляавиационной промышленности и др. - в Смоленске, Рославле, Вязьме, Сафонове,</w:t>
      </w:r>
    </w:p>
    <w:p w:rsidR="003511BE" w:rsidRPr="003511BE" w:rsidRDefault="003511BE" w:rsidP="00A14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1BE">
        <w:rPr>
          <w:rFonts w:ascii="Times New Roman" w:eastAsia="Times New Roman" w:hAnsi="Times New Roman" w:cs="Times New Roman"/>
          <w:sz w:val="28"/>
          <w:szCs w:val="28"/>
          <w:lang w:eastAsia="ru-RU"/>
        </w:rPr>
        <w:t>Ярцеве); химическая (производство пластмасс, различных удобрений - в</w:t>
      </w:r>
    </w:p>
    <w:p w:rsidR="003511BE" w:rsidRPr="003511BE" w:rsidRDefault="003511BE" w:rsidP="00A14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1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Сафонове, Рославле, Дорогобуже); деревообработка (изготовление</w:t>
      </w:r>
    </w:p>
    <w:p w:rsidR="003511BE" w:rsidRPr="003511BE" w:rsidRDefault="003511BE" w:rsidP="00A14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1B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пиломатериалов, мебели, пианино - в Ярцеве, Ельне, Велиже); легкая</w:t>
      </w:r>
    </w:p>
    <w:p w:rsidR="003511BE" w:rsidRPr="003511BE" w:rsidRDefault="003511BE" w:rsidP="00A14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1BE">
        <w:rPr>
          <w:rFonts w:ascii="Times New Roman" w:eastAsia="Times New Roman" w:hAnsi="Times New Roman" w:cs="Times New Roman"/>
          <w:sz w:val="28"/>
          <w:szCs w:val="28"/>
          <w:lang w:eastAsia="ru-RU"/>
        </w:rPr>
        <w:t>(хлопчатобумажные и льняные ткани, бельевой трикотаж - в Смоленске,</w:t>
      </w:r>
    </w:p>
    <w:p w:rsidR="003511BE" w:rsidRPr="003511BE" w:rsidRDefault="003511BE" w:rsidP="00A14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1BE">
        <w:rPr>
          <w:rFonts w:ascii="Times New Roman" w:eastAsia="Times New Roman" w:hAnsi="Times New Roman" w:cs="Times New Roman"/>
          <w:sz w:val="28"/>
          <w:szCs w:val="28"/>
          <w:lang w:eastAsia="ru-RU"/>
        </w:rPr>
        <w:t>Ярцеве); пищевая, в том числе молочная и в Рудне - молочно-консервная и</w:t>
      </w:r>
    </w:p>
    <w:p w:rsidR="003511BE" w:rsidRPr="003511BE" w:rsidRDefault="003511BE" w:rsidP="00A14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1B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Смоленская ГРЭС.</w:t>
      </w:r>
    </w:p>
    <w:p w:rsidR="005C5A60" w:rsidRPr="00A1457B" w:rsidRDefault="005C5A60" w:rsidP="00A1457B">
      <w:pPr>
        <w:pStyle w:val="a6"/>
        <w:spacing w:before="100" w:beforeAutospacing="1" w:after="100" w:afterAutospacing="1" w:line="240" w:lineRule="auto"/>
        <w:ind w:left="-142"/>
        <w:jc w:val="both"/>
        <w:rPr>
          <w:rStyle w:val="10"/>
          <w:rFonts w:ascii="Times New Roman" w:hAnsi="Times New Roman" w:cs="Times New Roman"/>
          <w:b w:val="0"/>
          <w:color w:val="auto"/>
        </w:rPr>
      </w:pPr>
      <w:r w:rsidRPr="00A1457B">
        <w:rPr>
          <w:rStyle w:val="10"/>
          <w:rFonts w:ascii="Times New Roman" w:hAnsi="Times New Roman" w:cs="Times New Roman"/>
          <w:b w:val="0"/>
          <w:color w:val="auto"/>
        </w:rPr>
        <w:t>Основой экономического потенциала г. Смоленска является промышленность (ювелирная промышленность, машиностроение и металлообработка, пищевая и легкая промышленность, производство стройматериалов). Это около 80 крупных и средних предприятий, которые составляют 57,1 % промышленно-производственного потенциала Смоленской области.</w:t>
      </w:r>
    </w:p>
    <w:p w:rsidR="005C5A60" w:rsidRPr="00A1457B" w:rsidRDefault="005C5A60" w:rsidP="00A1457B">
      <w:pPr>
        <w:pStyle w:val="ConsPlusNormal"/>
        <w:widowControl/>
        <w:spacing w:line="360" w:lineRule="auto"/>
        <w:ind w:left="-14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Промышленность, транспорт и связь являются важнейшими и определяющими отраслями экономики и жизнедеятельности города.</w:t>
      </w:r>
    </w:p>
    <w:p w:rsidR="005C5A60" w:rsidRPr="00A1457B" w:rsidRDefault="005C5A60" w:rsidP="00A1457B">
      <w:pPr>
        <w:pStyle w:val="ConsPlusNormal"/>
        <w:widowControl/>
        <w:spacing w:line="360" w:lineRule="auto"/>
        <w:ind w:left="-14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Удельный вес ряда отраслей промышленности (ювелирная, машиностроение, электроэнергетика, пищевая), в процентном эквиваленте, значителен и это означает отсутствие явно доминирующей специализации города на одной какой-либо отрасли. Следует отметить, что это существенно снижает отраслевые риски и делает экономику города устойчивой.</w:t>
      </w:r>
    </w:p>
    <w:p w:rsidR="005C5A60" w:rsidRPr="00A1457B" w:rsidRDefault="005C5A60" w:rsidP="00A1457B">
      <w:pPr>
        <w:spacing w:line="360" w:lineRule="auto"/>
        <w:ind w:left="-14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Наиболее высокими темпами развивались в 2006 году предприятия, производящие транспортные средства и оборудование (рост объемов отгруженной продукции в действующих ценах по сравнению с 2005 годом на 85%), предприятия, производящие электрооборудование, электронное и оптическое оборудование (соответственно, рост на 56% к уровню 2005 года). Увеличено производство печей хлебопекарных, технологического оборудования для торговли и общественного питания, электроламп осветительных, коммутационных изделий, машин для городского хозяйства, стеновых материалов и кирпича, мебели, теплоэнергии. Сфера потребительского рынка и бытовых услуг развивается в основном за счет малого бизнеса, в котором занято около 30 тыс. человек (9,5% всего населения города).Определяющую роль в увеличении производства играют обрабатывающие производства. К ним относятся предприятия машиностроения и металлообработки, ювелирной, пищевой, легкой, деревообрабатывающей, полиграфической промышленности и промышленности строительных материалов. Их  удельный вес по показателям отгрузки товаров собственного производства составляет в сумме 73 процента.</w:t>
      </w:r>
    </w:p>
    <w:p w:rsidR="005C5A60" w:rsidRPr="00A1457B" w:rsidRDefault="005C5A60" w:rsidP="00A1457B">
      <w:pPr>
        <w:spacing w:line="360" w:lineRule="auto"/>
        <w:ind w:left="-14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Машиностроение и металлообработка.</w:t>
      </w:r>
      <w:r w:rsidRPr="00A1457B">
        <w:rPr>
          <w:rFonts w:ascii="Times New Roman" w:hAnsi="Times New Roman" w:cs="Times New Roman"/>
          <w:sz w:val="28"/>
          <w:szCs w:val="28"/>
        </w:rPr>
        <w:t xml:space="preserve"> Отрасль включает в себя несколько групп подотраслей с перечнями предприятий:</w:t>
      </w:r>
    </w:p>
    <w:p w:rsidR="005C5A60" w:rsidRPr="00A1457B" w:rsidRDefault="005C5A60" w:rsidP="00A1457B">
      <w:pPr>
        <w:numPr>
          <w:ilvl w:val="0"/>
          <w:numId w:val="4"/>
        </w:numPr>
        <w:tabs>
          <w:tab w:val="clear" w:pos="2295"/>
          <w:tab w:val="num" w:pos="0"/>
        </w:tabs>
        <w:spacing w:after="0" w:line="360" w:lineRule="auto"/>
        <w:ind w:left="-142" w:firstLine="90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457B">
        <w:rPr>
          <w:rFonts w:ascii="Times New Roman" w:hAnsi="Times New Roman" w:cs="Times New Roman"/>
          <w:sz w:val="28"/>
          <w:szCs w:val="28"/>
          <w:u w:val="single"/>
        </w:rPr>
        <w:t>Производство машин и оборудования представлено следующими предприятиями:</w:t>
      </w:r>
    </w:p>
    <w:p w:rsidR="005C5A60" w:rsidRPr="00A1457B" w:rsidRDefault="005C5A60" w:rsidP="00A1457B">
      <w:pPr>
        <w:numPr>
          <w:ilvl w:val="0"/>
          <w:numId w:val="7"/>
        </w:numPr>
        <w:tabs>
          <w:tab w:val="clear" w:pos="1620"/>
          <w:tab w:val="num" w:pos="0"/>
        </w:tabs>
        <w:spacing w:after="0" w:line="360" w:lineRule="auto"/>
        <w:ind w:left="-14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ОАО «Айсберг» - производство бытовых холодильников и морозильников;</w:t>
      </w:r>
    </w:p>
    <w:p w:rsidR="005C5A60" w:rsidRPr="00A1457B" w:rsidRDefault="005C5A60" w:rsidP="00A1457B">
      <w:pPr>
        <w:numPr>
          <w:ilvl w:val="0"/>
          <w:numId w:val="7"/>
        </w:numPr>
        <w:tabs>
          <w:tab w:val="clear" w:pos="1620"/>
          <w:tab w:val="num" w:pos="0"/>
        </w:tabs>
        <w:spacing w:after="0" w:line="360" w:lineRule="auto"/>
        <w:ind w:left="-14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ОАО «Торгмаш» - производство оборудования для минихлебопечения, оцинкованной посуды, садовоогородного инвентаря;</w:t>
      </w:r>
    </w:p>
    <w:p w:rsidR="005C5A60" w:rsidRPr="00A1457B" w:rsidRDefault="005C5A60" w:rsidP="00A1457B">
      <w:pPr>
        <w:numPr>
          <w:ilvl w:val="0"/>
          <w:numId w:val="7"/>
        </w:numPr>
        <w:tabs>
          <w:tab w:val="clear" w:pos="1620"/>
          <w:tab w:val="num" w:pos="0"/>
        </w:tabs>
        <w:spacing w:after="0" w:line="360" w:lineRule="auto"/>
        <w:ind w:left="-14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ООО «Аркада-Инжиниринг» - производство технологического оборудования в области обработки тонколистовых металлов;</w:t>
      </w:r>
    </w:p>
    <w:p w:rsidR="005C5A60" w:rsidRPr="00A1457B" w:rsidRDefault="005C5A60" w:rsidP="00A1457B">
      <w:pPr>
        <w:numPr>
          <w:ilvl w:val="0"/>
          <w:numId w:val="4"/>
        </w:numPr>
        <w:tabs>
          <w:tab w:val="clear" w:pos="2295"/>
          <w:tab w:val="num" w:pos="0"/>
        </w:tabs>
        <w:spacing w:after="0" w:line="360" w:lineRule="auto"/>
        <w:ind w:left="-142" w:firstLine="90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457B">
        <w:rPr>
          <w:rFonts w:ascii="Times New Roman" w:hAnsi="Times New Roman" w:cs="Times New Roman"/>
          <w:sz w:val="28"/>
          <w:szCs w:val="28"/>
          <w:u w:val="single"/>
        </w:rPr>
        <w:t>Производство электрооборудования, электронного и оптического оборудования представлено следующими предприятиями:</w:t>
      </w:r>
    </w:p>
    <w:p w:rsidR="005C5A60" w:rsidRPr="00A1457B" w:rsidRDefault="005C5A60" w:rsidP="00A1457B">
      <w:pPr>
        <w:numPr>
          <w:ilvl w:val="1"/>
          <w:numId w:val="4"/>
        </w:numPr>
        <w:tabs>
          <w:tab w:val="clear" w:pos="1980"/>
          <w:tab w:val="num" w:pos="0"/>
        </w:tabs>
        <w:spacing w:after="0" w:line="360" w:lineRule="auto"/>
        <w:ind w:left="-14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ФГУП СПО «Аналитприбор» - производство газоаналитических приборов;</w:t>
      </w:r>
    </w:p>
    <w:p w:rsidR="005C5A60" w:rsidRPr="00A1457B" w:rsidRDefault="005C5A60" w:rsidP="00A1457B">
      <w:pPr>
        <w:numPr>
          <w:ilvl w:val="1"/>
          <w:numId w:val="4"/>
        </w:numPr>
        <w:tabs>
          <w:tab w:val="clear" w:pos="1980"/>
          <w:tab w:val="num" w:pos="0"/>
        </w:tabs>
        <w:spacing w:after="0" w:line="360" w:lineRule="auto"/>
        <w:ind w:left="-14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ЗАО ПО «Искра» - производство контрольно-кассовых машин, изделия электронной техники;</w:t>
      </w:r>
    </w:p>
    <w:p w:rsidR="005C5A60" w:rsidRPr="00A1457B" w:rsidRDefault="005C5A60" w:rsidP="00A1457B">
      <w:pPr>
        <w:numPr>
          <w:ilvl w:val="1"/>
          <w:numId w:val="4"/>
        </w:numPr>
        <w:tabs>
          <w:tab w:val="clear" w:pos="1980"/>
          <w:tab w:val="num" w:pos="0"/>
        </w:tabs>
        <w:spacing w:after="0" w:line="360" w:lineRule="auto"/>
        <w:ind w:left="-14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ОАО «Пирамида» - производство ультразвуковых теплосчетчиков, термовыключателей, индикаторов температуры, манометров;</w:t>
      </w:r>
    </w:p>
    <w:p w:rsidR="005C5A60" w:rsidRPr="00A1457B" w:rsidRDefault="005C5A60" w:rsidP="00A1457B">
      <w:pPr>
        <w:numPr>
          <w:ilvl w:val="1"/>
          <w:numId w:val="4"/>
        </w:numPr>
        <w:tabs>
          <w:tab w:val="clear" w:pos="1980"/>
          <w:tab w:val="num" w:pos="0"/>
        </w:tabs>
        <w:spacing w:after="0" w:line="360" w:lineRule="auto"/>
        <w:ind w:left="-14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ОАО «Смоленский завод радиодеталей» - производство коммутационных и установочных изделий, товаров народного потребления;</w:t>
      </w:r>
    </w:p>
    <w:p w:rsidR="005C5A60" w:rsidRPr="00A1457B" w:rsidRDefault="005C5A60" w:rsidP="00A1457B">
      <w:pPr>
        <w:numPr>
          <w:ilvl w:val="1"/>
          <w:numId w:val="4"/>
        </w:numPr>
        <w:tabs>
          <w:tab w:val="clear" w:pos="1980"/>
          <w:tab w:val="num" w:pos="0"/>
        </w:tabs>
        <w:spacing w:after="0" w:line="360" w:lineRule="auto"/>
        <w:ind w:left="-14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ОАО «Свет» - производство люминесцентных ламп и ламп накаливания;</w:t>
      </w:r>
    </w:p>
    <w:p w:rsidR="005C5A60" w:rsidRPr="00A1457B" w:rsidRDefault="005C5A60" w:rsidP="00A1457B">
      <w:pPr>
        <w:numPr>
          <w:ilvl w:val="1"/>
          <w:numId w:val="4"/>
        </w:numPr>
        <w:tabs>
          <w:tab w:val="clear" w:pos="1980"/>
          <w:tab w:val="num" w:pos="0"/>
        </w:tabs>
        <w:spacing w:after="0" w:line="360" w:lineRule="auto"/>
        <w:ind w:left="-14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ООО «Конкорд» - производство электрических проводов, кабелей;</w:t>
      </w:r>
    </w:p>
    <w:p w:rsidR="005C5A60" w:rsidRPr="00A1457B" w:rsidRDefault="005C5A60" w:rsidP="00A1457B">
      <w:pPr>
        <w:numPr>
          <w:ilvl w:val="1"/>
          <w:numId w:val="4"/>
        </w:numPr>
        <w:tabs>
          <w:tab w:val="clear" w:pos="1980"/>
          <w:tab w:val="num" w:pos="0"/>
        </w:tabs>
        <w:spacing w:after="0" w:line="360" w:lineRule="auto"/>
        <w:ind w:left="-14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ФГУП «Смоленское протезно-ортопедическое предприятие» - производство ортопедических приспособлений и их составных частей;</w:t>
      </w:r>
    </w:p>
    <w:p w:rsidR="005C5A60" w:rsidRPr="00A1457B" w:rsidRDefault="005C5A60" w:rsidP="00A1457B">
      <w:pPr>
        <w:numPr>
          <w:ilvl w:val="1"/>
          <w:numId w:val="4"/>
        </w:numPr>
        <w:tabs>
          <w:tab w:val="clear" w:pos="1980"/>
          <w:tab w:val="num" w:pos="0"/>
        </w:tabs>
        <w:spacing w:after="0" w:line="360" w:lineRule="auto"/>
        <w:ind w:left="-14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ОГУП «Медтехника-Смоленск» - производство услуг по монтажу, ремонту и техническому обслуживанию медицинского оборудования и аппаратуры;</w:t>
      </w:r>
    </w:p>
    <w:p w:rsidR="005C5A60" w:rsidRPr="00A1457B" w:rsidRDefault="005C5A60" w:rsidP="00A1457B">
      <w:pPr>
        <w:numPr>
          <w:ilvl w:val="1"/>
          <w:numId w:val="4"/>
        </w:numPr>
        <w:tabs>
          <w:tab w:val="clear" w:pos="1980"/>
          <w:tab w:val="num" w:pos="0"/>
        </w:tabs>
        <w:spacing w:after="0" w:line="360" w:lineRule="auto"/>
        <w:ind w:left="-14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СОО ВОИ ПП - производство услуг по монтажу ремонту и техническому обслуживанию электрооборудования;</w:t>
      </w:r>
    </w:p>
    <w:p w:rsidR="005C5A60" w:rsidRPr="00A1457B" w:rsidRDefault="005C5A60" w:rsidP="00A1457B">
      <w:pPr>
        <w:numPr>
          <w:ilvl w:val="1"/>
          <w:numId w:val="4"/>
        </w:numPr>
        <w:tabs>
          <w:tab w:val="clear" w:pos="1980"/>
          <w:tab w:val="num" w:pos="0"/>
        </w:tabs>
        <w:spacing w:after="0" w:line="360" w:lineRule="auto"/>
        <w:ind w:left="-14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ООО «Смоленское УПП ВОС» - производство электрической распределительной и регулирующей аппаратуры;</w:t>
      </w:r>
    </w:p>
    <w:p w:rsidR="005C5A60" w:rsidRPr="00A1457B" w:rsidRDefault="005C5A60" w:rsidP="00A1457B">
      <w:pPr>
        <w:numPr>
          <w:ilvl w:val="0"/>
          <w:numId w:val="4"/>
        </w:numPr>
        <w:tabs>
          <w:tab w:val="clear" w:pos="2295"/>
          <w:tab w:val="num" w:pos="0"/>
        </w:tabs>
        <w:spacing w:after="0" w:line="360" w:lineRule="auto"/>
        <w:ind w:left="-142" w:firstLine="90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457B">
        <w:rPr>
          <w:rFonts w:ascii="Times New Roman" w:hAnsi="Times New Roman" w:cs="Times New Roman"/>
          <w:sz w:val="28"/>
          <w:szCs w:val="28"/>
          <w:u w:val="single"/>
        </w:rPr>
        <w:lastRenderedPageBreak/>
        <w:t>Металлургическое производство и производство готовых металлических изделий представлено следующими предприятиями:</w:t>
      </w:r>
    </w:p>
    <w:p w:rsidR="005C5A60" w:rsidRPr="00A1457B" w:rsidRDefault="005C5A60" w:rsidP="00A1457B">
      <w:pPr>
        <w:numPr>
          <w:ilvl w:val="0"/>
          <w:numId w:val="8"/>
        </w:numPr>
        <w:tabs>
          <w:tab w:val="clear" w:pos="1620"/>
          <w:tab w:val="num" w:pos="0"/>
        </w:tabs>
        <w:spacing w:after="0" w:line="360" w:lineRule="auto"/>
        <w:ind w:left="-14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ЗАО «Диффузион Инструмент» - производство электроинструмента, металлорежущего инструмента, мерительного инструмента;</w:t>
      </w:r>
    </w:p>
    <w:p w:rsidR="005C5A60" w:rsidRPr="00A1457B" w:rsidRDefault="005C5A60" w:rsidP="00A1457B">
      <w:pPr>
        <w:numPr>
          <w:ilvl w:val="0"/>
          <w:numId w:val="8"/>
        </w:numPr>
        <w:tabs>
          <w:tab w:val="clear" w:pos="1620"/>
          <w:tab w:val="num" w:pos="0"/>
        </w:tabs>
        <w:spacing w:after="0" w:line="360" w:lineRule="auto"/>
        <w:ind w:left="-14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ОАО «Завод «Техноприбор» - производство сельхозтехники и запчастей к ней, фланцев для нефтегазовой промышленности;</w:t>
      </w:r>
    </w:p>
    <w:p w:rsidR="005C5A60" w:rsidRPr="00A1457B" w:rsidRDefault="005C5A60" w:rsidP="00A1457B">
      <w:pPr>
        <w:numPr>
          <w:ilvl w:val="0"/>
          <w:numId w:val="8"/>
        </w:numPr>
        <w:tabs>
          <w:tab w:val="clear" w:pos="1620"/>
          <w:tab w:val="num" w:pos="0"/>
        </w:tabs>
        <w:spacing w:after="0" w:line="360" w:lineRule="auto"/>
        <w:ind w:left="-14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ОАО «Смоленский завод «Кентавр» - обработка металлических изделий;</w:t>
      </w:r>
    </w:p>
    <w:p w:rsidR="005C5A60" w:rsidRPr="00A1457B" w:rsidRDefault="005C5A60" w:rsidP="00A1457B">
      <w:pPr>
        <w:numPr>
          <w:ilvl w:val="0"/>
          <w:numId w:val="8"/>
        </w:numPr>
        <w:tabs>
          <w:tab w:val="clear" w:pos="1620"/>
          <w:tab w:val="num" w:pos="0"/>
        </w:tabs>
        <w:spacing w:after="0" w:line="360" w:lineRule="auto"/>
        <w:ind w:left="-14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ООО «Алмаз-Сервис» - производство специального оборудования для обработки алмазов.</w:t>
      </w:r>
    </w:p>
    <w:p w:rsidR="005C5A60" w:rsidRPr="00A1457B" w:rsidRDefault="005C5A60" w:rsidP="00A1457B">
      <w:pPr>
        <w:numPr>
          <w:ilvl w:val="0"/>
          <w:numId w:val="4"/>
        </w:numPr>
        <w:tabs>
          <w:tab w:val="clear" w:pos="2295"/>
          <w:tab w:val="num" w:pos="0"/>
        </w:tabs>
        <w:spacing w:after="0" w:line="360" w:lineRule="auto"/>
        <w:ind w:left="-142" w:firstLine="90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457B">
        <w:rPr>
          <w:rFonts w:ascii="Times New Roman" w:hAnsi="Times New Roman" w:cs="Times New Roman"/>
          <w:sz w:val="28"/>
          <w:szCs w:val="28"/>
          <w:u w:val="single"/>
        </w:rPr>
        <w:t>Производство транспортных средств и оборудования включает следующие предприятия:</w:t>
      </w:r>
    </w:p>
    <w:p w:rsidR="005C5A60" w:rsidRPr="00A1457B" w:rsidRDefault="005C5A60" w:rsidP="00A1457B">
      <w:pPr>
        <w:numPr>
          <w:ilvl w:val="0"/>
          <w:numId w:val="9"/>
        </w:numPr>
        <w:tabs>
          <w:tab w:val="clear" w:pos="1620"/>
          <w:tab w:val="num" w:pos="0"/>
        </w:tabs>
        <w:spacing w:after="0" w:line="360" w:lineRule="auto"/>
        <w:ind w:left="-14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ОАО «Завод Комплексные Дорожные Машины имени М. И. Калинина» - производство комбинированных дорожных машин, навесного оборудования, запчастей к дорожным машинам, чугунного литья;</w:t>
      </w:r>
    </w:p>
    <w:p w:rsidR="005C5A60" w:rsidRPr="00A1457B" w:rsidRDefault="005C5A60" w:rsidP="00A1457B">
      <w:pPr>
        <w:numPr>
          <w:ilvl w:val="0"/>
          <w:numId w:val="9"/>
        </w:numPr>
        <w:tabs>
          <w:tab w:val="clear" w:pos="1620"/>
          <w:tab w:val="num" w:pos="0"/>
        </w:tabs>
        <w:spacing w:after="0" w:line="360" w:lineRule="auto"/>
        <w:ind w:left="-14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ОАО «Смоленский авиационный завод» - производство авиационной техники,</w:t>
      </w:r>
      <w:r w:rsidRPr="00A145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457B">
        <w:rPr>
          <w:rFonts w:ascii="Times New Roman" w:hAnsi="Times New Roman" w:cs="Times New Roman"/>
          <w:sz w:val="28"/>
          <w:szCs w:val="28"/>
        </w:rPr>
        <w:t>крыльев ЯК-42, самолетов СМ-92, ЯК-18т, товаров широкого спроса;</w:t>
      </w:r>
    </w:p>
    <w:p w:rsidR="005C5A60" w:rsidRPr="00A1457B" w:rsidRDefault="005C5A60" w:rsidP="00A1457B">
      <w:pPr>
        <w:numPr>
          <w:ilvl w:val="0"/>
          <w:numId w:val="9"/>
        </w:numPr>
        <w:tabs>
          <w:tab w:val="clear" w:pos="1620"/>
          <w:tab w:val="num" w:pos="0"/>
        </w:tabs>
        <w:spacing w:after="0" w:line="360" w:lineRule="auto"/>
        <w:ind w:left="-14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ЗАО «Смоленский автоагрегатный завод им. В. П. Острохова АМО ЗИЛ» - производство запасных частей к автомобилям ЗИЛ, спецавтотехники, навесного оборудования и полнокомплектных автомобилей (на шасси МАЗ, КАМАЗ)</w:t>
      </w:r>
    </w:p>
    <w:p w:rsidR="005C5A60" w:rsidRPr="00A1457B" w:rsidRDefault="005C5A60" w:rsidP="00A1457B">
      <w:pPr>
        <w:numPr>
          <w:ilvl w:val="0"/>
          <w:numId w:val="9"/>
        </w:numPr>
        <w:tabs>
          <w:tab w:val="clear" w:pos="1620"/>
          <w:tab w:val="num" w:pos="0"/>
        </w:tabs>
        <w:spacing w:after="0" w:line="360" w:lineRule="auto"/>
        <w:ind w:left="-14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ОАО «Измеритель» - производство систем аварийной регистрации полётной информации, контрольно-проверочной аппаратуры, малогабаритных блоков питания, товаров народного потребления;</w:t>
      </w:r>
    </w:p>
    <w:p w:rsidR="005C5A60" w:rsidRPr="00A1457B" w:rsidRDefault="005C5A60" w:rsidP="00A1457B">
      <w:pPr>
        <w:pStyle w:val="2"/>
        <w:tabs>
          <w:tab w:val="num" w:pos="0"/>
        </w:tabs>
        <w:spacing w:line="360" w:lineRule="auto"/>
        <w:ind w:left="-142"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57B">
        <w:rPr>
          <w:rFonts w:ascii="Times New Roman" w:hAnsi="Times New Roman" w:cs="Times New Roman"/>
          <w:bCs/>
          <w:sz w:val="28"/>
          <w:szCs w:val="28"/>
        </w:rPr>
        <w:t>Основные усилия предприятий отрасли направлены на техническое перевооружение с использованием последних достижений НИОКР, модернизацию и замену устаревшего оборудования, установку новых современных линий. Большое внимание уделяется в области вопросам возрождения предприятий ВПК, которые имеют огромные площади, уникальное оборудование и технологии (ПО «Авангард», ГП «Гидрометприбор», завод «Измеритель», ОАО «Смоленский авиационный завод»).</w:t>
      </w:r>
    </w:p>
    <w:p w:rsidR="005C5A60" w:rsidRPr="00A1457B" w:rsidRDefault="005C5A60" w:rsidP="00A1457B">
      <w:pPr>
        <w:tabs>
          <w:tab w:val="num" w:pos="0"/>
        </w:tabs>
        <w:spacing w:line="360" w:lineRule="auto"/>
        <w:ind w:left="-14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Ювелирная промышленность </w:t>
      </w:r>
      <w:r w:rsidRPr="00A1457B">
        <w:rPr>
          <w:rFonts w:ascii="Times New Roman" w:hAnsi="Times New Roman" w:cs="Times New Roman"/>
          <w:sz w:val="28"/>
          <w:szCs w:val="28"/>
        </w:rPr>
        <w:t>представлена ассоциацией "Смоленские бриллианты". ОАО ПО «Кристалл» является ведущим гранильным производством России. Предприятие кроме основной деятельности – огранки алмазов, занимается производством станков и комплектующих деталей для алмазодобывающей промышленности России. Развитие предприятий отрасли зависит от обеспеченности сырьем, ценовой политики и состояния мирового рынка сбыта. К остальным предприятиям этой отрасли относятся ООО «КД-Прогресс» и ООО «Кристаллдиам», занимающиеся производством бриллиантов.</w:t>
      </w:r>
    </w:p>
    <w:p w:rsidR="005C5A60" w:rsidRPr="00A1457B" w:rsidRDefault="005C5A60" w:rsidP="00A1457B">
      <w:pPr>
        <w:tabs>
          <w:tab w:val="num" w:pos="0"/>
        </w:tabs>
        <w:spacing w:line="360" w:lineRule="auto"/>
        <w:ind w:left="-14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Жилищно-коммунальное хозяйство</w:t>
      </w:r>
      <w:r w:rsidRPr="00A1457B">
        <w:rPr>
          <w:rFonts w:ascii="Times New Roman" w:hAnsi="Times New Roman" w:cs="Times New Roman"/>
          <w:sz w:val="28"/>
          <w:szCs w:val="28"/>
        </w:rPr>
        <w:t>. Отрасль представлена предприятиями по производству и распределению электроэнергии, газа и воды:</w:t>
      </w:r>
    </w:p>
    <w:p w:rsidR="005C5A60" w:rsidRPr="00A1457B" w:rsidRDefault="005C5A60" w:rsidP="00A1457B">
      <w:pPr>
        <w:numPr>
          <w:ilvl w:val="0"/>
          <w:numId w:val="10"/>
        </w:numPr>
        <w:tabs>
          <w:tab w:val="clear" w:pos="1620"/>
        </w:tabs>
        <w:spacing w:after="0" w:line="360" w:lineRule="auto"/>
        <w:ind w:left="-14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Филиал ОАО «ТГК-4» «Смоленская региональная генерация»;</w:t>
      </w:r>
    </w:p>
    <w:p w:rsidR="005C5A60" w:rsidRPr="00A1457B" w:rsidRDefault="005C5A60" w:rsidP="00A1457B">
      <w:pPr>
        <w:numPr>
          <w:ilvl w:val="0"/>
          <w:numId w:val="10"/>
        </w:numPr>
        <w:tabs>
          <w:tab w:val="clear" w:pos="1620"/>
        </w:tabs>
        <w:spacing w:after="0" w:line="360" w:lineRule="auto"/>
        <w:ind w:left="-14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ОАО «Смоленскэнерго»;</w:t>
      </w:r>
    </w:p>
    <w:p w:rsidR="005C5A60" w:rsidRPr="00A1457B" w:rsidRDefault="005C5A60" w:rsidP="00A1457B">
      <w:pPr>
        <w:numPr>
          <w:ilvl w:val="0"/>
          <w:numId w:val="10"/>
        </w:numPr>
        <w:tabs>
          <w:tab w:val="clear" w:pos="1620"/>
        </w:tabs>
        <w:spacing w:after="0" w:line="360" w:lineRule="auto"/>
        <w:ind w:left="-14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ОАО «Смоленскоблгаз»;</w:t>
      </w:r>
    </w:p>
    <w:p w:rsidR="005C5A60" w:rsidRPr="00A1457B" w:rsidRDefault="005C5A60" w:rsidP="00A1457B">
      <w:pPr>
        <w:numPr>
          <w:ilvl w:val="0"/>
          <w:numId w:val="10"/>
        </w:numPr>
        <w:tabs>
          <w:tab w:val="clear" w:pos="1620"/>
        </w:tabs>
        <w:spacing w:after="0" w:line="360" w:lineRule="auto"/>
        <w:ind w:left="-14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ООО «Смоленскрегионгаз»;</w:t>
      </w:r>
    </w:p>
    <w:p w:rsidR="005C5A60" w:rsidRPr="00A1457B" w:rsidRDefault="005C5A60" w:rsidP="00A1457B">
      <w:pPr>
        <w:numPr>
          <w:ilvl w:val="0"/>
          <w:numId w:val="10"/>
        </w:numPr>
        <w:tabs>
          <w:tab w:val="clear" w:pos="1620"/>
        </w:tabs>
        <w:spacing w:after="0" w:line="360" w:lineRule="auto"/>
        <w:ind w:left="-14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СМУП «Жилищник»;</w:t>
      </w:r>
    </w:p>
    <w:p w:rsidR="005C5A60" w:rsidRPr="00A1457B" w:rsidRDefault="005C5A60" w:rsidP="00A1457B">
      <w:pPr>
        <w:numPr>
          <w:ilvl w:val="0"/>
          <w:numId w:val="10"/>
        </w:numPr>
        <w:tabs>
          <w:tab w:val="clear" w:pos="1620"/>
        </w:tabs>
        <w:spacing w:after="0" w:line="360" w:lineRule="auto"/>
        <w:ind w:left="-14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СМУП «Смоленсктеплосеть»;</w:t>
      </w:r>
    </w:p>
    <w:p w:rsidR="005C5A60" w:rsidRPr="00A1457B" w:rsidRDefault="005C5A60" w:rsidP="00A1457B">
      <w:pPr>
        <w:numPr>
          <w:ilvl w:val="0"/>
          <w:numId w:val="10"/>
        </w:numPr>
        <w:tabs>
          <w:tab w:val="clear" w:pos="1620"/>
        </w:tabs>
        <w:spacing w:after="0" w:line="360" w:lineRule="auto"/>
        <w:ind w:left="-14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СМУП «Горводоканал».</w:t>
      </w:r>
    </w:p>
    <w:p w:rsidR="005C5A60" w:rsidRPr="00A1457B" w:rsidRDefault="005C5A60" w:rsidP="00A1457B">
      <w:pPr>
        <w:spacing w:line="360" w:lineRule="auto"/>
        <w:ind w:left="-14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Пищевая промышленность</w:t>
      </w:r>
      <w:r w:rsidRPr="00A1457B">
        <w:rPr>
          <w:rFonts w:ascii="Times New Roman" w:hAnsi="Times New Roman" w:cs="Times New Roman"/>
          <w:sz w:val="28"/>
          <w:szCs w:val="28"/>
        </w:rPr>
        <w:t>. В данную отрасль производства входят следующие предприятия:</w:t>
      </w:r>
    </w:p>
    <w:p w:rsidR="005C5A60" w:rsidRPr="00A1457B" w:rsidRDefault="005C5A60" w:rsidP="00A1457B">
      <w:pPr>
        <w:numPr>
          <w:ilvl w:val="0"/>
          <w:numId w:val="11"/>
        </w:numPr>
        <w:tabs>
          <w:tab w:val="clear" w:pos="1620"/>
          <w:tab w:val="num" w:pos="0"/>
        </w:tabs>
        <w:spacing w:after="0" w:line="360" w:lineRule="auto"/>
        <w:ind w:left="-14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ОАО СМК «Роса» - производство молочной продукции;</w:t>
      </w:r>
    </w:p>
    <w:p w:rsidR="005C5A60" w:rsidRPr="00A1457B" w:rsidRDefault="005C5A60" w:rsidP="00A1457B">
      <w:pPr>
        <w:numPr>
          <w:ilvl w:val="0"/>
          <w:numId w:val="11"/>
        </w:numPr>
        <w:tabs>
          <w:tab w:val="clear" w:pos="1620"/>
          <w:tab w:val="num" w:pos="0"/>
        </w:tabs>
        <w:spacing w:after="0" w:line="360" w:lineRule="auto"/>
        <w:ind w:left="-14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ООО «Смолмясо» - производство колбасных изделий и мясных полуфабрикатов;</w:t>
      </w:r>
    </w:p>
    <w:p w:rsidR="005C5A60" w:rsidRPr="00A1457B" w:rsidRDefault="005C5A60" w:rsidP="00A1457B">
      <w:pPr>
        <w:numPr>
          <w:ilvl w:val="0"/>
          <w:numId w:val="11"/>
        </w:numPr>
        <w:tabs>
          <w:tab w:val="clear" w:pos="1620"/>
          <w:tab w:val="num" w:pos="0"/>
        </w:tabs>
        <w:spacing w:after="0" w:line="360" w:lineRule="auto"/>
        <w:ind w:left="-14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ОАО «Саоми» - производство макаронных изделий;</w:t>
      </w:r>
    </w:p>
    <w:p w:rsidR="005C5A60" w:rsidRPr="00A1457B" w:rsidRDefault="005C5A60" w:rsidP="00A1457B">
      <w:pPr>
        <w:numPr>
          <w:ilvl w:val="0"/>
          <w:numId w:val="11"/>
        </w:numPr>
        <w:tabs>
          <w:tab w:val="clear" w:pos="1620"/>
          <w:tab w:val="num" w:pos="0"/>
        </w:tabs>
        <w:spacing w:after="0" w:line="360" w:lineRule="auto"/>
        <w:ind w:left="-14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ОАО «Сахко» - производство хлебобулочных и кондитерских изделий;</w:t>
      </w:r>
    </w:p>
    <w:p w:rsidR="005C5A60" w:rsidRPr="00A1457B" w:rsidRDefault="005C5A60" w:rsidP="00A1457B">
      <w:pPr>
        <w:numPr>
          <w:ilvl w:val="0"/>
          <w:numId w:val="11"/>
        </w:numPr>
        <w:tabs>
          <w:tab w:val="clear" w:pos="1620"/>
          <w:tab w:val="num" w:pos="0"/>
        </w:tabs>
        <w:spacing w:after="0" w:line="360" w:lineRule="auto"/>
        <w:ind w:left="-14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Смоленское ОАО «Бахус» - производство ликероводочных изделий, пива;</w:t>
      </w:r>
    </w:p>
    <w:p w:rsidR="005C5A60" w:rsidRPr="00A1457B" w:rsidRDefault="005C5A60" w:rsidP="00A1457B">
      <w:pPr>
        <w:numPr>
          <w:ilvl w:val="0"/>
          <w:numId w:val="11"/>
        </w:numPr>
        <w:tabs>
          <w:tab w:val="clear" w:pos="1620"/>
          <w:tab w:val="num" w:pos="0"/>
        </w:tabs>
        <w:spacing w:after="0" w:line="360" w:lineRule="auto"/>
        <w:ind w:left="-14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ОАО «Хлебопек» - производство хлебобулочных и кондитерских изделий;</w:t>
      </w:r>
    </w:p>
    <w:p w:rsidR="005C5A60" w:rsidRPr="00A1457B" w:rsidRDefault="005C5A60" w:rsidP="00A1457B">
      <w:pPr>
        <w:numPr>
          <w:ilvl w:val="0"/>
          <w:numId w:val="11"/>
        </w:numPr>
        <w:tabs>
          <w:tab w:val="clear" w:pos="1620"/>
          <w:tab w:val="num" w:pos="0"/>
        </w:tabs>
        <w:spacing w:after="0" w:line="360" w:lineRule="auto"/>
        <w:ind w:left="-14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lastRenderedPageBreak/>
        <w:t>Филиал ЗАО «Тасис-Агро»-«Смоленский СКК» - производство плавленых брикетных, пластичных колбасных сыров (около 40 наименований), грибов свежих «Вёшенка»;</w:t>
      </w:r>
    </w:p>
    <w:p w:rsidR="005C5A60" w:rsidRPr="00A1457B" w:rsidRDefault="005C5A60" w:rsidP="00A1457B">
      <w:pPr>
        <w:numPr>
          <w:ilvl w:val="0"/>
          <w:numId w:val="11"/>
        </w:numPr>
        <w:tabs>
          <w:tab w:val="clear" w:pos="1620"/>
          <w:tab w:val="num" w:pos="0"/>
        </w:tabs>
        <w:spacing w:after="0" w:line="360" w:lineRule="auto"/>
        <w:ind w:left="-14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ОАО «Смоленский комбинат хлебопродуктов» - производство муки из зерновых и растительных культур.</w:t>
      </w:r>
    </w:p>
    <w:p w:rsidR="005C5A60" w:rsidRPr="00A1457B" w:rsidRDefault="005C5A60" w:rsidP="00A1457B">
      <w:pPr>
        <w:pStyle w:val="2"/>
        <w:spacing w:line="360" w:lineRule="auto"/>
        <w:ind w:left="-142"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57B">
        <w:rPr>
          <w:rFonts w:ascii="Times New Roman" w:hAnsi="Times New Roman" w:cs="Times New Roman"/>
          <w:bCs/>
          <w:sz w:val="28"/>
          <w:szCs w:val="28"/>
        </w:rPr>
        <w:t>Значительную часть продукции отрасли выпускают 6 предприятий ОАО «Роса», ОАО «Бахус», ОАО «Сакхо», ОАО «Смолмясо», ОАОТ «Хлебопек», «Сафоновский хлебокомбинат».</w:t>
      </w:r>
    </w:p>
    <w:p w:rsidR="005C5A60" w:rsidRPr="00A1457B" w:rsidRDefault="005C5A60" w:rsidP="00A1457B">
      <w:pPr>
        <w:spacing w:line="360" w:lineRule="auto"/>
        <w:ind w:left="-14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bCs/>
          <w:i/>
          <w:iCs/>
          <w:sz w:val="28"/>
          <w:szCs w:val="28"/>
        </w:rPr>
        <w:t>Легкая промышленность</w:t>
      </w:r>
      <w:r w:rsidRPr="00A1457B">
        <w:rPr>
          <w:rFonts w:ascii="Times New Roman" w:hAnsi="Times New Roman" w:cs="Times New Roman"/>
          <w:sz w:val="28"/>
          <w:szCs w:val="28"/>
        </w:rPr>
        <w:t>. Отрасль включает в себя группы подотраслей с перечнями предприятий:</w:t>
      </w:r>
    </w:p>
    <w:p w:rsidR="005C5A60" w:rsidRPr="00A1457B" w:rsidRDefault="005C5A60" w:rsidP="00A1457B">
      <w:pPr>
        <w:numPr>
          <w:ilvl w:val="0"/>
          <w:numId w:val="5"/>
        </w:numPr>
        <w:tabs>
          <w:tab w:val="clear" w:pos="1260"/>
          <w:tab w:val="num" w:pos="900"/>
        </w:tabs>
        <w:spacing w:after="0" w:line="360" w:lineRule="auto"/>
        <w:ind w:left="-14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  <w:u w:val="single"/>
        </w:rPr>
        <w:t>Текстильное и швейное производство:</w:t>
      </w:r>
    </w:p>
    <w:p w:rsidR="005C5A60" w:rsidRPr="00A1457B" w:rsidRDefault="005C5A60" w:rsidP="00A1457B">
      <w:pPr>
        <w:numPr>
          <w:ilvl w:val="1"/>
          <w:numId w:val="5"/>
        </w:numPr>
        <w:tabs>
          <w:tab w:val="clear" w:pos="1980"/>
          <w:tab w:val="num" w:pos="0"/>
        </w:tabs>
        <w:spacing w:after="0" w:line="360" w:lineRule="auto"/>
        <w:ind w:left="-14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ОАО фирма «Восход» - производство верхней одежды для взрослых и детей;</w:t>
      </w:r>
    </w:p>
    <w:p w:rsidR="005C5A60" w:rsidRPr="00A1457B" w:rsidRDefault="005C5A60" w:rsidP="00A1457B">
      <w:pPr>
        <w:numPr>
          <w:ilvl w:val="1"/>
          <w:numId w:val="5"/>
        </w:numPr>
        <w:tabs>
          <w:tab w:val="clear" w:pos="1980"/>
          <w:tab w:val="num" w:pos="0"/>
        </w:tabs>
        <w:spacing w:after="0" w:line="360" w:lineRule="auto"/>
        <w:ind w:left="-14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ЗАО «Смоленская чулочная фабрика» - производство чулочно-носочных изделий;</w:t>
      </w:r>
    </w:p>
    <w:p w:rsidR="005C5A60" w:rsidRPr="00A1457B" w:rsidRDefault="005C5A60" w:rsidP="00A1457B">
      <w:pPr>
        <w:numPr>
          <w:ilvl w:val="1"/>
          <w:numId w:val="5"/>
        </w:numPr>
        <w:tabs>
          <w:tab w:val="clear" w:pos="1980"/>
          <w:tab w:val="num" w:pos="0"/>
        </w:tabs>
        <w:spacing w:after="0" w:line="360" w:lineRule="auto"/>
        <w:ind w:left="-14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ООО «Шанс» - производство трикотажных изделий;</w:t>
      </w:r>
    </w:p>
    <w:p w:rsidR="005C5A60" w:rsidRPr="00A1457B" w:rsidRDefault="005C5A60" w:rsidP="00A1457B">
      <w:pPr>
        <w:numPr>
          <w:ilvl w:val="1"/>
          <w:numId w:val="5"/>
        </w:numPr>
        <w:tabs>
          <w:tab w:val="clear" w:pos="1980"/>
          <w:tab w:val="num" w:pos="0"/>
        </w:tabs>
        <w:spacing w:after="0" w:line="360" w:lineRule="auto"/>
        <w:ind w:left="-14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ЗАО «Смоленская вышивка» - производство постельного белья, детской, специальной и лёгкой верхней одежды, изделий сувенирного назначения.</w:t>
      </w:r>
    </w:p>
    <w:p w:rsidR="005C5A60" w:rsidRPr="00A1457B" w:rsidRDefault="005C5A60" w:rsidP="00A1457B">
      <w:pPr>
        <w:numPr>
          <w:ilvl w:val="0"/>
          <w:numId w:val="5"/>
        </w:numPr>
        <w:tabs>
          <w:tab w:val="clear" w:pos="1260"/>
          <w:tab w:val="num" w:pos="900"/>
        </w:tabs>
        <w:spacing w:after="0" w:line="360" w:lineRule="auto"/>
        <w:ind w:left="-142" w:firstLine="90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457B">
        <w:rPr>
          <w:rFonts w:ascii="Times New Roman" w:hAnsi="Times New Roman" w:cs="Times New Roman"/>
          <w:sz w:val="28"/>
          <w:szCs w:val="28"/>
          <w:u w:val="single"/>
        </w:rPr>
        <w:t>Производство кожи, изделий из кожи и производство обуви:</w:t>
      </w:r>
    </w:p>
    <w:p w:rsidR="005C5A60" w:rsidRPr="00A1457B" w:rsidRDefault="005C5A60" w:rsidP="00A1457B">
      <w:pPr>
        <w:numPr>
          <w:ilvl w:val="0"/>
          <w:numId w:val="12"/>
        </w:numPr>
        <w:tabs>
          <w:tab w:val="clear" w:pos="1620"/>
          <w:tab w:val="num" w:pos="0"/>
        </w:tabs>
        <w:spacing w:after="0" w:line="360" w:lineRule="auto"/>
        <w:ind w:left="-14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ОАО «Смоленская обувная фабрика» - производство мужской и женской обуви.</w:t>
      </w:r>
    </w:p>
    <w:p w:rsidR="005C5A60" w:rsidRPr="00A1457B" w:rsidRDefault="005C5A60" w:rsidP="00A1457B">
      <w:pPr>
        <w:pStyle w:val="2"/>
        <w:spacing w:line="360" w:lineRule="auto"/>
        <w:ind w:left="-142"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57B">
        <w:rPr>
          <w:rFonts w:ascii="Times New Roman" w:hAnsi="Times New Roman" w:cs="Times New Roman"/>
          <w:bCs/>
          <w:sz w:val="28"/>
          <w:szCs w:val="28"/>
        </w:rPr>
        <w:t>Проблемы отрасли связаны с хроническим недостатком оборотных средств, высокой степенью физического износа основных фондов и их технологической отсталостью, низким платежеспособным спросом потребителей, необходимостью повышения уровня квалификации работников отрасли.</w:t>
      </w:r>
    </w:p>
    <w:p w:rsidR="005C5A60" w:rsidRPr="00A1457B" w:rsidRDefault="005C5A60" w:rsidP="00A1457B">
      <w:pPr>
        <w:pStyle w:val="2"/>
        <w:spacing w:line="360" w:lineRule="auto"/>
        <w:ind w:left="-14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iCs/>
          <w:sz w:val="28"/>
          <w:szCs w:val="28"/>
        </w:rPr>
        <w:t>Деревообрабатывающая промышленность</w:t>
      </w:r>
      <w:r w:rsidRPr="00A1457B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A1457B">
        <w:rPr>
          <w:rFonts w:ascii="Times New Roman" w:hAnsi="Times New Roman" w:cs="Times New Roman"/>
          <w:bCs/>
          <w:sz w:val="28"/>
          <w:szCs w:val="28"/>
        </w:rPr>
        <w:t>Имеющиеся ресурсы древесины используют в основном для покрытия потребностей региона в пиломатериалах, изделиях деревообработки и мебели. В последние годы отмечается тенденция увеличения объемов экспорта древесины. Отрасль представлена предприятиями</w:t>
      </w:r>
      <w:r w:rsidRPr="00A1457B">
        <w:rPr>
          <w:rFonts w:ascii="Times New Roman" w:hAnsi="Times New Roman" w:cs="Times New Roman"/>
          <w:sz w:val="28"/>
          <w:szCs w:val="28"/>
        </w:rPr>
        <w:t>:</w:t>
      </w:r>
    </w:p>
    <w:p w:rsidR="005C5A60" w:rsidRPr="00A1457B" w:rsidRDefault="005C5A60" w:rsidP="00A1457B">
      <w:pPr>
        <w:numPr>
          <w:ilvl w:val="0"/>
          <w:numId w:val="12"/>
        </w:numPr>
        <w:tabs>
          <w:tab w:val="clear" w:pos="1620"/>
          <w:tab w:val="num" w:pos="0"/>
        </w:tabs>
        <w:spacing w:after="0" w:line="360" w:lineRule="auto"/>
        <w:ind w:left="-14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lastRenderedPageBreak/>
        <w:t>ОАО «Смоленский ДОЗ» - производство оконных блоков, дверных блоков, пакетов, пиломатериалов;</w:t>
      </w:r>
    </w:p>
    <w:p w:rsidR="005C5A60" w:rsidRPr="00A1457B" w:rsidRDefault="005C5A60" w:rsidP="00A1457B">
      <w:pPr>
        <w:numPr>
          <w:ilvl w:val="0"/>
          <w:numId w:val="12"/>
        </w:numPr>
        <w:tabs>
          <w:tab w:val="clear" w:pos="1620"/>
          <w:tab w:val="num" w:pos="0"/>
        </w:tabs>
        <w:spacing w:after="0" w:line="360" w:lineRule="auto"/>
        <w:ind w:left="-14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ОАО «Смоленский ДОК» - производство оконных блоков, дверных блоков, погонажных изделий, пиломатериалов.</w:t>
      </w:r>
    </w:p>
    <w:p w:rsidR="005C5A60" w:rsidRPr="00A1457B" w:rsidRDefault="005C5A60" w:rsidP="00A1457B">
      <w:pPr>
        <w:spacing w:line="360" w:lineRule="auto"/>
        <w:ind w:left="-14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Полиграфическая промышленность</w:t>
      </w:r>
      <w:r w:rsidRPr="00A1457B">
        <w:rPr>
          <w:rFonts w:ascii="Times New Roman" w:hAnsi="Times New Roman" w:cs="Times New Roman"/>
          <w:sz w:val="28"/>
          <w:szCs w:val="28"/>
        </w:rPr>
        <w:t>. Отрасль представлена следующими предприятиями:</w:t>
      </w:r>
    </w:p>
    <w:p w:rsidR="005C5A60" w:rsidRPr="00A1457B" w:rsidRDefault="005C5A60" w:rsidP="00A1457B">
      <w:pPr>
        <w:numPr>
          <w:ilvl w:val="0"/>
          <w:numId w:val="13"/>
        </w:numPr>
        <w:tabs>
          <w:tab w:val="clear" w:pos="1620"/>
          <w:tab w:val="num" w:pos="0"/>
        </w:tabs>
        <w:spacing w:after="0" w:line="360" w:lineRule="auto"/>
        <w:ind w:left="-14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ОАО Ордена «Знак почета» «Смоленская областная типография им. В. И. Смирнова» - полиграфическая деятельность;</w:t>
      </w:r>
    </w:p>
    <w:p w:rsidR="005C5A60" w:rsidRPr="00A1457B" w:rsidRDefault="005C5A60" w:rsidP="00A1457B">
      <w:pPr>
        <w:numPr>
          <w:ilvl w:val="0"/>
          <w:numId w:val="13"/>
        </w:numPr>
        <w:tabs>
          <w:tab w:val="clear" w:pos="1620"/>
          <w:tab w:val="num" w:pos="0"/>
        </w:tabs>
        <w:spacing w:after="0" w:line="360" w:lineRule="auto"/>
        <w:ind w:left="-14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ОАО «Смоленский полиграфический комбинат» - производство книжно-журнальной продукции;</w:t>
      </w:r>
    </w:p>
    <w:p w:rsidR="005C5A60" w:rsidRPr="00A1457B" w:rsidRDefault="005C5A60" w:rsidP="00A1457B">
      <w:pPr>
        <w:numPr>
          <w:ilvl w:val="0"/>
          <w:numId w:val="13"/>
        </w:numPr>
        <w:tabs>
          <w:tab w:val="clear" w:pos="1620"/>
          <w:tab w:val="num" w:pos="0"/>
        </w:tabs>
        <w:spacing w:after="0" w:line="360" w:lineRule="auto"/>
        <w:ind w:left="-14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ОАО «Смоленская городская типография» - полиграфическая деятельность.</w:t>
      </w:r>
    </w:p>
    <w:p w:rsidR="005C5A60" w:rsidRPr="00A1457B" w:rsidRDefault="005C5A60" w:rsidP="00A1457B">
      <w:pPr>
        <w:spacing w:line="360" w:lineRule="auto"/>
        <w:ind w:left="-14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Промышленность строительных материалов</w:t>
      </w:r>
      <w:r w:rsidRPr="00A1457B">
        <w:rPr>
          <w:rFonts w:ascii="Times New Roman" w:hAnsi="Times New Roman" w:cs="Times New Roman"/>
          <w:sz w:val="28"/>
          <w:szCs w:val="28"/>
        </w:rPr>
        <w:t>. Отрасль включает группы подотраслей с перечнями предприятий:</w:t>
      </w:r>
    </w:p>
    <w:p w:rsidR="005C5A60" w:rsidRPr="00A1457B" w:rsidRDefault="005C5A60" w:rsidP="00A1457B">
      <w:pPr>
        <w:numPr>
          <w:ilvl w:val="0"/>
          <w:numId w:val="6"/>
        </w:numPr>
        <w:tabs>
          <w:tab w:val="clear" w:pos="1260"/>
          <w:tab w:val="num" w:pos="0"/>
        </w:tabs>
        <w:spacing w:after="0" w:line="360" w:lineRule="auto"/>
        <w:ind w:left="-142" w:firstLine="90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457B">
        <w:rPr>
          <w:rFonts w:ascii="Times New Roman" w:hAnsi="Times New Roman" w:cs="Times New Roman"/>
          <w:sz w:val="28"/>
          <w:szCs w:val="28"/>
          <w:u w:val="single"/>
        </w:rPr>
        <w:t>Производство резиновых и пластмассовых изделий:</w:t>
      </w:r>
    </w:p>
    <w:p w:rsidR="005C5A60" w:rsidRPr="00A1457B" w:rsidRDefault="005C5A60" w:rsidP="00A1457B">
      <w:pPr>
        <w:numPr>
          <w:ilvl w:val="1"/>
          <w:numId w:val="6"/>
        </w:numPr>
        <w:tabs>
          <w:tab w:val="clear" w:pos="1980"/>
          <w:tab w:val="num" w:pos="0"/>
        </w:tabs>
        <w:spacing w:after="0" w:line="360" w:lineRule="auto"/>
        <w:ind w:left="-14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ОАО «ЦентргазПластик» - производство изделий из поливинилхлоридного профиля.</w:t>
      </w:r>
    </w:p>
    <w:p w:rsidR="005C5A60" w:rsidRPr="00A1457B" w:rsidRDefault="005C5A60" w:rsidP="00A1457B">
      <w:pPr>
        <w:numPr>
          <w:ilvl w:val="0"/>
          <w:numId w:val="6"/>
        </w:numPr>
        <w:tabs>
          <w:tab w:val="clear" w:pos="1260"/>
          <w:tab w:val="num" w:pos="0"/>
        </w:tabs>
        <w:spacing w:after="0" w:line="360" w:lineRule="auto"/>
        <w:ind w:left="-142" w:firstLine="90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457B">
        <w:rPr>
          <w:rFonts w:ascii="Times New Roman" w:hAnsi="Times New Roman" w:cs="Times New Roman"/>
          <w:sz w:val="28"/>
          <w:szCs w:val="28"/>
          <w:u w:val="single"/>
        </w:rPr>
        <w:t>Производство прочих неметаллических минеральных продуктов:</w:t>
      </w:r>
    </w:p>
    <w:p w:rsidR="005C5A60" w:rsidRPr="00A1457B" w:rsidRDefault="005C5A60" w:rsidP="00A1457B">
      <w:pPr>
        <w:numPr>
          <w:ilvl w:val="0"/>
          <w:numId w:val="14"/>
        </w:numPr>
        <w:tabs>
          <w:tab w:val="clear" w:pos="1620"/>
          <w:tab w:val="num" w:pos="0"/>
        </w:tabs>
        <w:spacing w:after="0" w:line="360" w:lineRule="auto"/>
        <w:ind w:left="-14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ООО «Теллура» - производство керамического кирпича;</w:t>
      </w:r>
    </w:p>
    <w:p w:rsidR="005C5A60" w:rsidRPr="00A1457B" w:rsidRDefault="005C5A60" w:rsidP="00A1457B">
      <w:pPr>
        <w:numPr>
          <w:ilvl w:val="0"/>
          <w:numId w:val="14"/>
        </w:numPr>
        <w:tabs>
          <w:tab w:val="clear" w:pos="1620"/>
          <w:tab w:val="num" w:pos="0"/>
        </w:tabs>
        <w:spacing w:after="0" w:line="360" w:lineRule="auto"/>
        <w:ind w:left="-14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ООО «Гнездово» - производство стеновых материалов;</w:t>
      </w:r>
    </w:p>
    <w:p w:rsidR="005C5A60" w:rsidRPr="00A1457B" w:rsidRDefault="005C5A60" w:rsidP="00A1457B">
      <w:pPr>
        <w:numPr>
          <w:ilvl w:val="0"/>
          <w:numId w:val="14"/>
        </w:numPr>
        <w:tabs>
          <w:tab w:val="clear" w:pos="1620"/>
          <w:tab w:val="num" w:pos="0"/>
        </w:tabs>
        <w:spacing w:after="0" w:line="360" w:lineRule="auto"/>
        <w:ind w:left="-14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ООО «Гнездовский завод ЖБИ» - производство изделий из бетона и пиломатериалов;</w:t>
      </w:r>
    </w:p>
    <w:p w:rsidR="005C5A60" w:rsidRPr="00A1457B" w:rsidRDefault="005C5A60" w:rsidP="00A1457B">
      <w:pPr>
        <w:numPr>
          <w:ilvl w:val="0"/>
          <w:numId w:val="14"/>
        </w:numPr>
        <w:tabs>
          <w:tab w:val="clear" w:pos="1620"/>
          <w:tab w:val="num" w:pos="0"/>
        </w:tabs>
        <w:spacing w:after="0" w:line="360" w:lineRule="auto"/>
        <w:ind w:left="-14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ООО «Кирпичный завод» - производство кирпича из обожженной глины;</w:t>
      </w:r>
    </w:p>
    <w:p w:rsidR="005C5A60" w:rsidRPr="00A1457B" w:rsidRDefault="005C5A60" w:rsidP="00A1457B">
      <w:pPr>
        <w:numPr>
          <w:ilvl w:val="0"/>
          <w:numId w:val="14"/>
        </w:numPr>
        <w:tabs>
          <w:tab w:val="clear" w:pos="1620"/>
          <w:tab w:val="num" w:pos="0"/>
        </w:tabs>
        <w:spacing w:after="0" w:line="360" w:lineRule="auto"/>
        <w:ind w:left="-14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ООО «Смоленский завод ЖБИ-2» - производство изделий из бетона.</w:t>
      </w:r>
    </w:p>
    <w:p w:rsidR="005C5A60" w:rsidRPr="00A1457B" w:rsidRDefault="005C5A60" w:rsidP="00A1457B">
      <w:pPr>
        <w:pStyle w:val="a9"/>
        <w:spacing w:line="360" w:lineRule="auto"/>
        <w:ind w:left="-142" w:firstLine="900"/>
        <w:jc w:val="both"/>
      </w:pPr>
      <w:r w:rsidRPr="00A1457B">
        <w:t xml:space="preserve">Наибольшими темпами развиваются предприятия, производящие транспортные средства и оборудование, а также электрооборудование, электронное и оптическое оборудование. Значительный рост объема реализации в 2006 году отмечен на следующих предприятиях: ЗАО «Диффузион Инструмент», ОАО «Смоленская обувная фабрика». Также следует отметить устойчивую положительную динамику развития таких предприятий, как ФГУП СПО «Аналитприбор», ОАО «Свет», ЗАО «СААЗ АМО ЗИЛ», ОАО «Пирамида», ООО </w:t>
      </w:r>
      <w:r w:rsidRPr="00A1457B">
        <w:lastRenderedPageBreak/>
        <w:t>«Смоленский завод ЖБИ-2», ОАО «Смоленский полиграфический комбинат», ОАО «Смоленский ДОК», ОАО «Смоленский ДОЗ», ОАО фирма «Восход», ОАО «Хлебопек», ООО «Кристаллдиам», СОАО «Бахус», ОАО СМК «Роса».</w:t>
      </w:r>
    </w:p>
    <w:p w:rsidR="005C5A60" w:rsidRPr="00A1457B" w:rsidRDefault="005C5A60" w:rsidP="00A1457B">
      <w:pPr>
        <w:pStyle w:val="a9"/>
        <w:spacing w:line="360" w:lineRule="auto"/>
        <w:ind w:left="-142" w:firstLine="900"/>
        <w:jc w:val="both"/>
      </w:pPr>
      <w:r w:rsidRPr="00A1457B">
        <w:t>Сократили объемы отгрузки по итогам 2006 года: ОАО «Айсберг», ОАО «ПО «Кристалл», ООО «Алмаз Сервис».</w:t>
      </w:r>
    </w:p>
    <w:p w:rsidR="005C5A60" w:rsidRPr="00A1457B" w:rsidRDefault="005C5A60" w:rsidP="00A1457B">
      <w:pPr>
        <w:pStyle w:val="a7"/>
        <w:ind w:left="-142" w:firstLine="902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Резкое снижение объема отгруженной продукции в металлургическом производстве и производстве готовых металлических изделий вызвано реорганизацией ЗАО «Аркада». Из состава ЗАО «Аркада» выделены юридически самостоятельные компании: ООО «Аркада-Инжиниринг», ЗАО «Фестальпине Аркада-Профиль» и ООО «Аркада-Инвест».</w:t>
      </w:r>
    </w:p>
    <w:p w:rsidR="005C5A60" w:rsidRPr="00A1457B" w:rsidRDefault="005C5A60" w:rsidP="00A1457B">
      <w:pPr>
        <w:pStyle w:val="a5"/>
        <w:spacing w:line="360" w:lineRule="auto"/>
        <w:ind w:left="-142" w:firstLine="900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Наибольшая часть отгруженной промышленной продукции приходится на Промышленный район города.</w:t>
      </w:r>
    </w:p>
    <w:p w:rsidR="005C5A60" w:rsidRPr="00A1457B" w:rsidRDefault="005C5A60" w:rsidP="00A1457B">
      <w:pPr>
        <w:pStyle w:val="a5"/>
        <w:spacing w:line="360" w:lineRule="auto"/>
        <w:ind w:left="-142" w:firstLine="900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Доля Промышленного района в 2006 году составила 75,9%. На территории района расположено около 35 крупных промышленных предприятий, среди которых практически все предприятия жилищно-коммунального хозяйства, ювелирной промышленности, машиностроения и металлообработки.</w:t>
      </w:r>
    </w:p>
    <w:p w:rsidR="005C5A60" w:rsidRPr="00A1457B" w:rsidRDefault="005C5A60" w:rsidP="00A1457B">
      <w:pPr>
        <w:pStyle w:val="a5"/>
        <w:spacing w:line="360" w:lineRule="auto"/>
        <w:ind w:left="-142" w:firstLine="900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Доля Ленинского района – 13,4%. На территории района размещено около 10 промышленных предприятий, из них предприятия легкой, полиграфической, пищевой промышленности.</w:t>
      </w:r>
    </w:p>
    <w:p w:rsidR="005C5A60" w:rsidRPr="00A1457B" w:rsidRDefault="005C5A60" w:rsidP="00A1457B">
      <w:pPr>
        <w:pStyle w:val="a5"/>
        <w:spacing w:line="360" w:lineRule="auto"/>
        <w:ind w:left="-142" w:firstLine="900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Доля Заднепровского района – 10,7%. На территории района размещено около 15 крупных промышленных предприятий, в основном, пищевой, деревообрабатывающей промышленности, а также машиностроения и строительных материалов.</w:t>
      </w:r>
    </w:p>
    <w:p w:rsidR="005C5A60" w:rsidRPr="00A1457B" w:rsidRDefault="005C5A60" w:rsidP="00A1457B">
      <w:pPr>
        <w:pStyle w:val="a5"/>
        <w:spacing w:line="360" w:lineRule="auto"/>
        <w:ind w:left="-142" w:firstLine="900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В целом развитие промышленного производства города Смоленска имеет положительную динамику и увеличилось в объеме реализации продукции по видам производств в 2006 году на 9 % по сравнению с 2005 годом. Многие промышленные предприятия в ближайшие годы планируют осуществлять модернизацию производств, приобретать новое оборудование, осваивать выпуск новых видов продукции. На некоторых предприятиях этот процесс уже начался.</w:t>
      </w:r>
    </w:p>
    <w:p w:rsidR="005C5A60" w:rsidRPr="00A1457B" w:rsidRDefault="005C5A60" w:rsidP="00A1457B">
      <w:pPr>
        <w:autoSpaceDE w:val="0"/>
        <w:autoSpaceDN w:val="0"/>
        <w:adjustRightInd w:val="0"/>
        <w:spacing w:line="360" w:lineRule="auto"/>
        <w:ind w:left="-142" w:firstLine="856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Социально-экономическое развитие города Смоленска характеризуется положительной динамикой основных социально-экономических показателей: увеличился объем производства промышленной продукции, возрос оборот розничной торговли, улучшились показатели работы предприятий автомобильного транспорта, увеличились реальные доходы населения.</w:t>
      </w:r>
    </w:p>
    <w:p w:rsidR="00EF5BC5" w:rsidRPr="00A1457B" w:rsidRDefault="005C5A60" w:rsidP="00A1457B">
      <w:pPr>
        <w:autoSpaceDE w:val="0"/>
        <w:autoSpaceDN w:val="0"/>
        <w:adjustRightInd w:val="0"/>
        <w:spacing w:line="360" w:lineRule="auto"/>
        <w:ind w:left="-142" w:firstLine="856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lastRenderedPageBreak/>
        <w:t>Основу экономического потенциала города составляют предприятия таких видов экономической деятельности, как производство пищевых продуктов, текстильное и швейное производство, обработка древесины и производство изделий из дерева, целлюлозно-бумажное производство, издательская и полиграфическая деятельность, производство пластмассовых изделий, производство прочих неметаллических минеральных продуктов, производство готовых металлических изделий, производство транспортных средств, машин, электрооборудования и электронного оборудования, производство и распределение электроэнергии, газа и воды, ювелирное производство. Индекс промышленного производства по трем основным видам экономической деятельности за 2006 год составил 109</w:t>
      </w:r>
      <w:r w:rsidR="00EF5BC5" w:rsidRPr="00A1457B">
        <w:rPr>
          <w:rFonts w:ascii="Times New Roman" w:hAnsi="Times New Roman" w:cs="Times New Roman"/>
          <w:sz w:val="28"/>
          <w:szCs w:val="28"/>
        </w:rPr>
        <w:t>.</w:t>
      </w:r>
    </w:p>
    <w:p w:rsidR="005B4F3D" w:rsidRPr="00A1457B" w:rsidRDefault="00EF5BC5" w:rsidP="005B4F3D">
      <w:pPr>
        <w:pStyle w:val="a5"/>
        <w:spacing w:line="360" w:lineRule="auto"/>
        <w:ind w:left="-142" w:firstLine="900"/>
        <w:rPr>
          <w:rFonts w:ascii="Times New Roman" w:hAnsi="Times New Roman" w:cs="Times New Roman"/>
          <w:sz w:val="28"/>
          <w:szCs w:val="28"/>
        </w:rPr>
      </w:pPr>
      <w:r w:rsidRPr="00A1457B">
        <w:rPr>
          <w:rStyle w:val="ft"/>
          <w:rFonts w:ascii="Times New Roman" w:hAnsi="Times New Roman" w:cs="Times New Roman"/>
          <w:b/>
          <w:color w:val="000000"/>
          <w:sz w:val="44"/>
          <w:szCs w:val="44"/>
        </w:rPr>
        <w:t>5</w:t>
      </w:r>
      <w:r w:rsidRPr="00A1457B">
        <w:rPr>
          <w:rStyle w:val="ft"/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5B4F3D" w:rsidRPr="005B4F3D">
        <w:rPr>
          <w:rFonts w:ascii="Times New Roman" w:hAnsi="Times New Roman" w:cs="Times New Roman"/>
          <w:sz w:val="28"/>
          <w:szCs w:val="28"/>
        </w:rPr>
        <w:t xml:space="preserve"> </w:t>
      </w:r>
      <w:r w:rsidR="005B4F3D" w:rsidRPr="00A1457B">
        <w:rPr>
          <w:rFonts w:ascii="Times New Roman" w:hAnsi="Times New Roman" w:cs="Times New Roman"/>
          <w:sz w:val="28"/>
          <w:szCs w:val="28"/>
        </w:rPr>
        <w:t>Основой экономического потенциала города является производственная сфера – обрабатывающие производства; предприятия, производящие и распределяющие электроэнергию, газ и воду; транспортные, строительные организации и предприятия связи. Сфера потребительского рынка и бытовых услуг развивается в основном за счет малого бизнеса. В городе осуществляют деятельность 90 крупных и средних промышленных предприятий, на которых занято более 30% от общей численности работающих. Среднесписочная численность работников на предприятиях промышленности в 2006 году составила 36,1 тыс. человек, что составляет 11 % населения города.</w:t>
      </w:r>
    </w:p>
    <w:p w:rsidR="00EF5BC5" w:rsidRPr="00A1457B" w:rsidRDefault="00C566B1" w:rsidP="00A1457B">
      <w:pPr>
        <w:autoSpaceDE w:val="0"/>
        <w:autoSpaceDN w:val="0"/>
        <w:adjustRightInd w:val="0"/>
        <w:spacing w:line="360" w:lineRule="auto"/>
        <w:ind w:left="-142" w:firstLine="856"/>
        <w:jc w:val="both"/>
        <w:rPr>
          <w:rStyle w:val="ft"/>
          <w:rFonts w:ascii="Times New Roman" w:hAnsi="Times New Roman" w:cs="Times New Roman"/>
          <w:color w:val="000000"/>
          <w:sz w:val="28"/>
          <w:szCs w:val="28"/>
        </w:rPr>
      </w:pPr>
      <w:r w:rsidRPr="00A1457B">
        <w:rPr>
          <w:rStyle w:val="ft"/>
          <w:rFonts w:ascii="Times New Roman" w:hAnsi="Times New Roman" w:cs="Times New Roman"/>
          <w:color w:val="000000"/>
          <w:sz w:val="28"/>
          <w:szCs w:val="28"/>
        </w:rPr>
        <w:t xml:space="preserve">Внешнеторговый оборот товаров, по предварительным данным </w:t>
      </w:r>
      <w:r w:rsidR="00EF5BC5" w:rsidRPr="00A1457B">
        <w:rPr>
          <w:rStyle w:val="ft"/>
          <w:rFonts w:ascii="Times New Roman" w:hAnsi="Times New Roman" w:cs="Times New Roman"/>
          <w:color w:val="000000"/>
          <w:sz w:val="28"/>
          <w:szCs w:val="28"/>
        </w:rPr>
        <w:t>составил 132,5 млн. долларов США (3972,3 млн. рублей) и по сравнению с январём 2010 года увеличился на – 29,5%, в том числе экспорт составил 55,1 млн.дол. и увеличился на 17,5%, импорт – 77,4 млн.дол. и увеличился на 39,7%.</w:t>
      </w:r>
      <w:r w:rsidR="00EF5BC5" w:rsidRPr="00A1457B">
        <w:rPr>
          <w:rFonts w:ascii="Times New Roman" w:hAnsi="Times New Roman" w:cs="Times New Roman"/>
          <w:sz w:val="28"/>
          <w:szCs w:val="28"/>
        </w:rPr>
        <w:t xml:space="preserve"> </w:t>
      </w:r>
      <w:r w:rsidR="00EF5BC5" w:rsidRPr="00A1457B">
        <w:rPr>
          <w:rStyle w:val="ft"/>
          <w:rFonts w:ascii="Times New Roman" w:hAnsi="Times New Roman" w:cs="Times New Roman"/>
          <w:color w:val="000000"/>
          <w:sz w:val="28"/>
          <w:szCs w:val="28"/>
        </w:rPr>
        <w:t>Сальдо торгового баланса в январе 2011 года сложилось отрицательное в размере 22,3 млн. долларов. Доля экспорта во внешнеторговом обороте составила 41,6%, доля импорта -58,4%.</w:t>
      </w:r>
    </w:p>
    <w:p w:rsidR="00861780" w:rsidRPr="00A1457B" w:rsidRDefault="00861780" w:rsidP="00A1457B">
      <w:pPr>
        <w:pStyle w:val="a3"/>
        <w:ind w:firstLine="900"/>
        <w:rPr>
          <w:sz w:val="28"/>
          <w:szCs w:val="28"/>
        </w:rPr>
      </w:pPr>
      <w:r w:rsidRPr="00A1457B">
        <w:rPr>
          <w:rStyle w:val="ft"/>
          <w:b/>
          <w:color w:val="000000"/>
          <w:sz w:val="44"/>
          <w:szCs w:val="44"/>
        </w:rPr>
        <w:t>6.</w:t>
      </w:r>
      <w:r w:rsidRPr="00A1457B">
        <w:rPr>
          <w:sz w:val="28"/>
          <w:szCs w:val="28"/>
        </w:rPr>
        <w:t xml:space="preserve"> В настоящее время система культурно-бытового обслуживания города не имеет ярко выраженной структуры, объединенной в зоны обслуживания. Однако в совокупности учреждений   можно выделить объекты трех ступеней:</w:t>
      </w:r>
    </w:p>
    <w:p w:rsidR="00861780" w:rsidRPr="00A1457B" w:rsidRDefault="00861780" w:rsidP="00A1457B">
      <w:pPr>
        <w:numPr>
          <w:ilvl w:val="0"/>
          <w:numId w:val="15"/>
        </w:numPr>
        <w:tabs>
          <w:tab w:val="clear" w:pos="1620"/>
          <w:tab w:val="num" w:pos="0"/>
        </w:tabs>
        <w:spacing w:after="0" w:line="36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 эпизодического обслуживания и уникальные объекты </w:t>
      </w:r>
      <w:r w:rsidRPr="00A1457B">
        <w:rPr>
          <w:rFonts w:ascii="Times New Roman" w:hAnsi="Times New Roman" w:cs="Times New Roman"/>
          <w:i/>
          <w:iCs/>
          <w:sz w:val="28"/>
          <w:szCs w:val="28"/>
        </w:rPr>
        <w:t xml:space="preserve">общегородского уровня, </w:t>
      </w:r>
      <w:r w:rsidRPr="00A1457B">
        <w:rPr>
          <w:rFonts w:ascii="Times New Roman" w:hAnsi="Times New Roman" w:cs="Times New Roman"/>
          <w:sz w:val="28"/>
          <w:szCs w:val="28"/>
        </w:rPr>
        <w:t xml:space="preserve">расположены в Ленинском и Промышленном районах, в основном в районе улиц Ленина, </w:t>
      </w:r>
      <w:r w:rsidR="00A1457B" w:rsidRPr="00A1457B">
        <w:rPr>
          <w:rFonts w:ascii="Times New Roman" w:hAnsi="Times New Roman" w:cs="Times New Roman"/>
          <w:sz w:val="28"/>
          <w:szCs w:val="28"/>
        </w:rPr>
        <w:t>Бол. Советская</w:t>
      </w:r>
      <w:r w:rsidRPr="00A1457B">
        <w:rPr>
          <w:rFonts w:ascii="Times New Roman" w:hAnsi="Times New Roman" w:cs="Times New Roman"/>
          <w:sz w:val="28"/>
          <w:szCs w:val="28"/>
        </w:rPr>
        <w:t>, Маяковского, пр.Гагарина,  Тухачевского, Докучаева на территории зоны исторической застройки.</w:t>
      </w:r>
    </w:p>
    <w:p w:rsidR="00861780" w:rsidRPr="00A1457B" w:rsidRDefault="00861780" w:rsidP="00A1457B">
      <w:pPr>
        <w:numPr>
          <w:ilvl w:val="0"/>
          <w:numId w:val="15"/>
        </w:numPr>
        <w:tabs>
          <w:tab w:val="clear" w:pos="1620"/>
          <w:tab w:val="num" w:pos="0"/>
        </w:tabs>
        <w:spacing w:after="0" w:line="36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на территории Заднепровского, Ленинского и Промышленного районов размещены отдельные учреждения периодического и эпизодического обслуживания (</w:t>
      </w:r>
      <w:r w:rsidRPr="00A1457B">
        <w:rPr>
          <w:rFonts w:ascii="Times New Roman" w:hAnsi="Times New Roman" w:cs="Times New Roman"/>
          <w:i/>
          <w:iCs/>
          <w:sz w:val="28"/>
          <w:szCs w:val="28"/>
        </w:rPr>
        <w:t>районного уровня обслуживания</w:t>
      </w:r>
      <w:r w:rsidRPr="00A1457B">
        <w:rPr>
          <w:rFonts w:ascii="Times New Roman" w:hAnsi="Times New Roman" w:cs="Times New Roman"/>
          <w:sz w:val="28"/>
          <w:szCs w:val="28"/>
        </w:rPr>
        <w:t>) не сформированные в зоны;</w:t>
      </w:r>
    </w:p>
    <w:p w:rsidR="00861780" w:rsidRPr="00A1457B" w:rsidRDefault="00861780" w:rsidP="00A1457B">
      <w:pPr>
        <w:numPr>
          <w:ilvl w:val="0"/>
          <w:numId w:val="15"/>
        </w:numPr>
        <w:tabs>
          <w:tab w:val="clear" w:pos="1620"/>
          <w:tab w:val="num" w:pos="0"/>
        </w:tabs>
        <w:spacing w:after="0" w:line="36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учреждения повседневного обслуживания (микрорайонное обслуживание) дисперсно расположены в зонах жилой застройки. Причем, в микрорайонах многоэтажной застройки их концентрация выше, чем в кварталах  индивидуальной малоэтажной застройки.</w:t>
      </w:r>
    </w:p>
    <w:p w:rsidR="00E448B6" w:rsidRPr="00A1457B" w:rsidRDefault="00E448B6" w:rsidP="00A1457B">
      <w:pPr>
        <w:pStyle w:val="31"/>
        <w:spacing w:line="360" w:lineRule="auto"/>
        <w:ind w:left="1843"/>
        <w:jc w:val="both"/>
        <w:rPr>
          <w:bCs/>
          <w:sz w:val="28"/>
          <w:szCs w:val="28"/>
        </w:rPr>
      </w:pPr>
      <w:r w:rsidRPr="00A1457B">
        <w:rPr>
          <w:bCs/>
          <w:sz w:val="28"/>
          <w:szCs w:val="28"/>
        </w:rPr>
        <w:t>Учреждения культуры и искусства</w:t>
      </w:r>
    </w:p>
    <w:p w:rsidR="00E448B6" w:rsidRPr="00A1457B" w:rsidRDefault="00E448B6" w:rsidP="00A1457B">
      <w:pPr>
        <w:pStyle w:val="31"/>
        <w:spacing w:line="360" w:lineRule="auto"/>
        <w:ind w:left="0"/>
        <w:jc w:val="both"/>
        <w:rPr>
          <w:sz w:val="28"/>
          <w:szCs w:val="28"/>
        </w:rPr>
      </w:pPr>
      <w:r w:rsidRPr="00A1457B">
        <w:rPr>
          <w:sz w:val="28"/>
          <w:szCs w:val="28"/>
        </w:rPr>
        <w:t>Главной целью сферы культуры города является предоставление жителям возможности получения необходимых культурных благ при обеспечении их доступности и многообразия,  целенаправленное воздействие на личность для формирования определенных положительных качеств.</w:t>
      </w:r>
    </w:p>
    <w:p w:rsidR="00E448B6" w:rsidRPr="00A1457B" w:rsidRDefault="00E448B6" w:rsidP="00A1457B">
      <w:pPr>
        <w:pStyle w:val="31"/>
        <w:spacing w:line="360" w:lineRule="auto"/>
        <w:ind w:left="0"/>
        <w:jc w:val="both"/>
        <w:rPr>
          <w:sz w:val="28"/>
          <w:szCs w:val="28"/>
        </w:rPr>
      </w:pPr>
      <w:r w:rsidRPr="00A1457B">
        <w:rPr>
          <w:sz w:val="28"/>
          <w:szCs w:val="28"/>
        </w:rPr>
        <w:t>На территории города размещено большое количество муниципальных и ведомственных учреждений культуры - развлекательные учреждения клубного типа, кинотеатры, планетарий,   театры, библиотеки, внешкольные образовательные учреждения.  Несмотря на это, обеспеченность населения муниципальными объектами культуры довольно низкая – около 20%. О размещении учреждений культуры по районам города можно сказать следующее:</w:t>
      </w:r>
    </w:p>
    <w:p w:rsidR="00E448B6" w:rsidRPr="00A1457B" w:rsidRDefault="00E448B6" w:rsidP="00A1457B">
      <w:pPr>
        <w:pStyle w:val="31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A1457B">
        <w:rPr>
          <w:sz w:val="28"/>
          <w:szCs w:val="28"/>
        </w:rPr>
        <w:t xml:space="preserve">Ленинский район – это крупнейший в городе культурный центр, где размещено большое количество уникальных учреждений культуры: Государственный драматический театр им. Грибоедова, театр кукол, Смоленский камерный театр, Смоленская областная филармония, театр-студия «Диалог», кинотеатр «Современник», кинозал «Россия-Премьер»,  ДК профсоюзов, Городской дом культуры, танцзал «Молодость», Центр досуга молодежи, ЦПКиО «Лопатинский сад». На территории района размещены уникальные памятники истории и культуры -   церкви  Михаила Архангела 12века, Иоанна Богослова 12 века, фрагменты </w:t>
      </w:r>
      <w:r w:rsidRPr="00A1457B">
        <w:rPr>
          <w:sz w:val="28"/>
          <w:szCs w:val="28"/>
        </w:rPr>
        <w:lastRenderedPageBreak/>
        <w:t>Смоленской крепостной стены, руины Троицкого и Борисоглебского монастырей.</w:t>
      </w:r>
    </w:p>
    <w:p w:rsidR="00E448B6" w:rsidRPr="00A1457B" w:rsidRDefault="00E448B6" w:rsidP="00A1457B">
      <w:pPr>
        <w:pStyle w:val="31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A1457B">
        <w:rPr>
          <w:sz w:val="28"/>
          <w:szCs w:val="28"/>
        </w:rPr>
        <w:t xml:space="preserve">В Заднепровском районе имеются как ведомственные ( Дом культуры ОАО «Смоленский авиационный завод», ГУК «ДК железнодорожников Московской ж.д. в г. Смоленске») так и муниципальные – МУК клубного типа Дом культуры микрорайона Гнездово, МУК клубного типа Дом культуры. Сохранены все творческие коллективы, работающие в этих учреждениях. Кроме того работает 3 музыкальные школы, 5 библиотек для взрослых и 4 детских. На территории Заднепровского района размещены уникальные памятники истории и культуры – Гнездовские древние курганы( это  курганы, возникшие на пути «из варяг в греки»), церкви Петра и Павла 12века, Николая Чудотворца 1747г., Воздвиженья Креста 1766-1767г., </w:t>
      </w:r>
      <w:r w:rsidRPr="00A1457B">
        <w:rPr>
          <w:color w:val="000000"/>
          <w:sz w:val="28"/>
          <w:szCs w:val="28"/>
        </w:rPr>
        <w:t>Верхне-</w:t>
      </w:r>
      <w:r w:rsidRPr="00A1457B">
        <w:rPr>
          <w:sz w:val="28"/>
          <w:szCs w:val="28"/>
        </w:rPr>
        <w:t>Георгиевская церковь 1810г.</w:t>
      </w:r>
    </w:p>
    <w:p w:rsidR="00E448B6" w:rsidRPr="00A1457B" w:rsidRDefault="00E448B6" w:rsidP="00A1457B">
      <w:pPr>
        <w:pStyle w:val="31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A1457B">
        <w:rPr>
          <w:sz w:val="28"/>
          <w:szCs w:val="28"/>
        </w:rPr>
        <w:t xml:space="preserve">Промышленный район играет в культурной жизни города заметную роль. Здесь расположены – Культурный центр «Губернский», Дом культуры ВОС, Дом культуры ВОГ, дом культуры УВД, дом офицеров Смоленского гарнизона, Дом культуры з-да </w:t>
      </w:r>
      <w:r w:rsidRPr="00A1457B">
        <w:rPr>
          <w:color w:val="000000"/>
          <w:sz w:val="28"/>
          <w:szCs w:val="28"/>
        </w:rPr>
        <w:t>Радиодеталей, Дом</w:t>
      </w:r>
      <w:r w:rsidRPr="00A1457B">
        <w:rPr>
          <w:color w:val="993300"/>
          <w:sz w:val="28"/>
          <w:szCs w:val="28"/>
        </w:rPr>
        <w:t xml:space="preserve"> </w:t>
      </w:r>
      <w:r w:rsidRPr="00A1457B">
        <w:rPr>
          <w:sz w:val="28"/>
          <w:szCs w:val="28"/>
        </w:rPr>
        <w:t>культуры з-да Измеритель. Немаловажное образовательно-досуговое значение имеют Смоленская областная универсальная библиотека, МУК- Центральная библиотечная система, МП – Кинотеатр «Октябрь», МП Кинотеатр «Малютка», МП культуры «Центр досуга», ТЮЗ, Областной музей-заповедник, музей «Русская старина».на территории района расположены памятники истории и культуры – Смоленская крепостная стена, Смоленский Кафедральный Успенский Собор, новое храмовое сооружение – храм Св. Новомученников в парке 1100-летия по ул.25 Сентября, польский костел.</w:t>
      </w:r>
    </w:p>
    <w:p w:rsidR="00E448B6" w:rsidRPr="00A1457B" w:rsidRDefault="00E448B6" w:rsidP="00A1457B">
      <w:pPr>
        <w:pStyle w:val="31"/>
        <w:spacing w:line="360" w:lineRule="auto"/>
        <w:ind w:left="0"/>
        <w:jc w:val="both"/>
        <w:rPr>
          <w:sz w:val="28"/>
          <w:szCs w:val="28"/>
        </w:rPr>
      </w:pPr>
      <w:r w:rsidRPr="00A1457B">
        <w:rPr>
          <w:sz w:val="28"/>
          <w:szCs w:val="28"/>
        </w:rPr>
        <w:t>Как видно населению города предоставлен широкий спектр культурных услуг, однако, емкость их не всегда достаточна для  формирования нормативного уровня обеспеченности населения города с учетом сопряженного населения области  учреждениями этого типа.</w:t>
      </w:r>
    </w:p>
    <w:p w:rsidR="00E448B6" w:rsidRPr="00A1457B" w:rsidRDefault="00E448B6" w:rsidP="00A1457B">
      <w:pPr>
        <w:pStyle w:val="31"/>
        <w:spacing w:line="360" w:lineRule="auto"/>
        <w:ind w:left="0"/>
        <w:jc w:val="both"/>
        <w:rPr>
          <w:bCs/>
          <w:sz w:val="28"/>
          <w:szCs w:val="28"/>
        </w:rPr>
      </w:pPr>
      <w:r w:rsidRPr="00A1457B">
        <w:rPr>
          <w:bCs/>
          <w:sz w:val="28"/>
          <w:szCs w:val="28"/>
        </w:rPr>
        <w:t>Торговля, бытовое обслуживание, общественное питание.</w:t>
      </w:r>
    </w:p>
    <w:p w:rsidR="00E448B6" w:rsidRPr="00A1457B" w:rsidRDefault="00E448B6" w:rsidP="00A1457B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lastRenderedPageBreak/>
        <w:t>Потребительский рынок города характеризуется высоким уровнем товарной насыщенности,  укреплением позиций организованного рынка. За 2006 год в городе  появились новые предприятия, действующие на потребительском рынке: в сфере торговли - 172,  в общественном питании -</w:t>
      </w:r>
      <w:r w:rsidRPr="00A1457B">
        <w:rPr>
          <w:rFonts w:ascii="Times New Roman" w:hAnsi="Times New Roman" w:cs="Times New Roman"/>
          <w:color w:val="808000"/>
          <w:sz w:val="28"/>
          <w:szCs w:val="28"/>
        </w:rPr>
        <w:t xml:space="preserve"> </w:t>
      </w:r>
      <w:r w:rsidRPr="00A1457B">
        <w:rPr>
          <w:rFonts w:ascii="Times New Roman" w:hAnsi="Times New Roman" w:cs="Times New Roman"/>
          <w:sz w:val="28"/>
          <w:szCs w:val="28"/>
        </w:rPr>
        <w:t>19, бытовом обслуживании - 46, а также открыт 1 рынок. Всего в городе открыто на 74 объекта больше, чем в 2005 году.</w:t>
      </w:r>
    </w:p>
    <w:p w:rsidR="00E448B6" w:rsidRPr="00A1457B" w:rsidRDefault="00E448B6" w:rsidP="00A1457B">
      <w:pPr>
        <w:pStyle w:val="31"/>
        <w:spacing w:line="360" w:lineRule="auto"/>
        <w:ind w:left="0"/>
        <w:jc w:val="both"/>
        <w:rPr>
          <w:sz w:val="28"/>
          <w:szCs w:val="28"/>
        </w:rPr>
      </w:pPr>
      <w:r w:rsidRPr="00A1457B">
        <w:rPr>
          <w:sz w:val="28"/>
          <w:szCs w:val="28"/>
        </w:rPr>
        <w:t xml:space="preserve">В настоящее время город обладает довольно развитой структурой </w:t>
      </w:r>
      <w:r w:rsidRPr="00A1457B">
        <w:rPr>
          <w:bCs/>
          <w:iCs/>
          <w:sz w:val="28"/>
          <w:szCs w:val="28"/>
        </w:rPr>
        <w:t>предприятий бытового</w:t>
      </w:r>
      <w:r w:rsidRPr="00A1457B">
        <w:rPr>
          <w:sz w:val="28"/>
          <w:szCs w:val="28"/>
        </w:rPr>
        <w:t xml:space="preserve"> </w:t>
      </w:r>
      <w:r w:rsidRPr="00A1457B">
        <w:rPr>
          <w:bCs/>
          <w:iCs/>
          <w:sz w:val="28"/>
          <w:szCs w:val="28"/>
        </w:rPr>
        <w:t>обслуживания</w:t>
      </w:r>
      <w:r w:rsidRPr="00A1457B">
        <w:rPr>
          <w:sz w:val="28"/>
          <w:szCs w:val="28"/>
        </w:rPr>
        <w:t>, предоставляющий населению широкий спектр услуг.</w:t>
      </w:r>
    </w:p>
    <w:p w:rsidR="00E448B6" w:rsidRPr="00A1457B" w:rsidRDefault="00E448B6" w:rsidP="00A1457B">
      <w:pPr>
        <w:pStyle w:val="31"/>
        <w:ind w:left="0"/>
        <w:jc w:val="both"/>
        <w:rPr>
          <w:bCs/>
          <w:sz w:val="28"/>
          <w:szCs w:val="28"/>
        </w:rPr>
      </w:pPr>
      <w:r w:rsidRPr="00A1457B">
        <w:rPr>
          <w:bCs/>
          <w:sz w:val="28"/>
          <w:szCs w:val="28"/>
        </w:rPr>
        <w:t>Туризм.</w:t>
      </w:r>
    </w:p>
    <w:p w:rsidR="00E448B6" w:rsidRPr="00A1457B" w:rsidRDefault="00E448B6" w:rsidP="00A1457B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Туризм   заявил о себе как о серьезной и полезной отрасли хозяйственной деятельности. Богатое историческое прошлое города, большое количество памятников истории и  культуры, создает предпосылки для развития экскурсионного туризма на территории Смоленска. В 2004г. Смоленскую область посетили 230тыс. туристов, из них 30тыс. иностранные граждане. В настоящее время в городе сформирована определенная инфраструктура для обслуживания  туристов и экскурсантов.  К услугам туристов и гостей города гостиницы более чем на 0,9 тыс.мест, сеть предприятий общественного питания, развлекательные учреждения. Однако, для более глубокого использования историко-культурного потенциала города имеющейся в настоящее время инфраструктуры недостаточно.</w:t>
      </w:r>
    </w:p>
    <w:p w:rsidR="00E448B6" w:rsidRPr="00A1457B" w:rsidRDefault="00E448B6" w:rsidP="00A1457B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В городе находится 16 гостиниц и гостиничных комплексов, рассчитанных на 991 место, из них 8 гостиниц на 812 мест расположены в Ленинском районе, 2 гостиницы на 53 места – в Промышленном районе и 4 гостиницы на 126 мест – в Заднепровском районе.</w:t>
      </w:r>
    </w:p>
    <w:p w:rsidR="00E448B6" w:rsidRPr="00A1457B" w:rsidRDefault="00E448B6" w:rsidP="00A1457B">
      <w:pPr>
        <w:pStyle w:val="a3"/>
        <w:rPr>
          <w:sz w:val="28"/>
          <w:szCs w:val="28"/>
        </w:rPr>
      </w:pPr>
      <w:r w:rsidRPr="00A1457B">
        <w:rPr>
          <w:sz w:val="28"/>
          <w:szCs w:val="28"/>
        </w:rPr>
        <w:t>В настоящее время  основные учреждения административного центра города и области расположены в Ленинском районе и формируют наряду с другими объектами обслуживания зону общегородского центра. Кроме того, многочисленные учреждения административно-делового назначения размещены по всей территории города. Офисные помещения встроены в жилые дома, размещены в зданиях бывших детских садов, арендуют помещения в других учреждениях культурно-бытового обслуживания. Сформированные на современном уровне бизнес-зоны в настоящее время в городе отсутствуют.</w:t>
      </w:r>
    </w:p>
    <w:p w:rsidR="00E448B6" w:rsidRPr="00A1457B" w:rsidRDefault="00E448B6" w:rsidP="00A1457B">
      <w:pPr>
        <w:pStyle w:val="31"/>
        <w:spacing w:line="360" w:lineRule="auto"/>
        <w:ind w:left="1620"/>
        <w:jc w:val="both"/>
        <w:rPr>
          <w:sz w:val="28"/>
          <w:szCs w:val="28"/>
        </w:rPr>
      </w:pPr>
    </w:p>
    <w:p w:rsidR="00FC5DD8" w:rsidRPr="00A1457B" w:rsidRDefault="00FC5DD8" w:rsidP="00A145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b/>
          <w:sz w:val="44"/>
          <w:szCs w:val="44"/>
        </w:rPr>
        <w:t>7.</w:t>
      </w:r>
      <w:r w:rsidRPr="00A1457B">
        <w:rPr>
          <w:rFonts w:ascii="Times New Roman" w:hAnsi="Times New Roman" w:cs="Times New Roman"/>
          <w:sz w:val="28"/>
          <w:szCs w:val="28"/>
        </w:rPr>
        <w:t xml:space="preserve"> Перспективы развития Смоленска связаны с возможностями и эффективностью реализации внутренних базовых потенциалов и ресурсов города, а так же влиянием внешних фактов и предпосылок, которые определяют степень реализации внутренних потенциалов и ресурсов.</w:t>
      </w:r>
    </w:p>
    <w:p w:rsidR="00FC5DD8" w:rsidRPr="00A1457B" w:rsidRDefault="00FC5DD8" w:rsidP="00A145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К внутренним базовым потенциалам и ресурсам относятся трудовые ресурсы, социальный и производственный потенциал (основные фонды), производственная и социальная инфраструктура.</w:t>
      </w:r>
    </w:p>
    <w:p w:rsidR="00FC5DD8" w:rsidRPr="00A1457B" w:rsidRDefault="00FC5DD8" w:rsidP="00A145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Степень реализации внутренних потенциалов и резервов в значительной мере зависит от градостроительных условий способствующих или ограничивающих развитие различных видов отраслевой деятельности.</w:t>
      </w:r>
    </w:p>
    <w:p w:rsidR="00FC5DD8" w:rsidRPr="00A1457B" w:rsidRDefault="00FC5DD8" w:rsidP="00A1457B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В Смоленске и Смоленской области ежегодно разрабатывается ряд программ, направленных на улучшение социально-экономического положения города и области.</w:t>
      </w:r>
    </w:p>
    <w:p w:rsidR="00FC5DD8" w:rsidRPr="00A1457B" w:rsidRDefault="00FC5DD8" w:rsidP="00A145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Главными целями реализации данных программ уже на протяжении нескольких лет являются:</w:t>
      </w:r>
    </w:p>
    <w:p w:rsidR="00FC5DD8" w:rsidRPr="00A1457B" w:rsidRDefault="00FC5DD8" w:rsidP="00A1457B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Улучшение качества жизни населения города на основе сбалансированного экономического, социально-культурного и экологического развития.</w:t>
      </w:r>
    </w:p>
    <w:p w:rsidR="00FC5DD8" w:rsidRPr="00A1457B" w:rsidRDefault="00FC5DD8" w:rsidP="00A1457B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Укрепление доходной базы бюджета города, повышение финансовой дисциплины, контроля над целевым использованием бюджетных средств.</w:t>
      </w:r>
    </w:p>
    <w:p w:rsidR="00FC5DD8" w:rsidRPr="00A1457B" w:rsidRDefault="00FC5DD8" w:rsidP="00A1457B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Обеспечение устойчивого функционирования городского хозяйства и социальной сферы Смоленска.</w:t>
      </w:r>
    </w:p>
    <w:p w:rsidR="00FC5DD8" w:rsidRPr="00A1457B" w:rsidRDefault="00FC5DD8" w:rsidP="00A1457B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Реализация мер по социальной защите населения.</w:t>
      </w:r>
    </w:p>
    <w:p w:rsidR="00FC5DD8" w:rsidRPr="00A1457B" w:rsidRDefault="00FC5DD8" w:rsidP="00A1457B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Сохранение своеобразия исторического облика Смоленска, благоустройство городских территорий.</w:t>
      </w:r>
    </w:p>
    <w:p w:rsidR="00FC5DD8" w:rsidRPr="00A1457B" w:rsidRDefault="00FC5DD8" w:rsidP="00A1457B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Укрепление доходной базы бюджета города, повышение финансовой дисциплины, контроля над целевым использованием бюджетных средств.</w:t>
      </w:r>
    </w:p>
    <w:p w:rsidR="00FC5DD8" w:rsidRPr="00A1457B" w:rsidRDefault="00FC5DD8" w:rsidP="00A145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DD8" w:rsidRPr="00A1457B" w:rsidRDefault="00FC5DD8" w:rsidP="00A145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lastRenderedPageBreak/>
        <w:t>Помимо общих социально-экономических программ, в области разрабатываются специализированные целевые программы:</w:t>
      </w:r>
    </w:p>
    <w:p w:rsidR="00FC5DD8" w:rsidRPr="00A1457B" w:rsidRDefault="00FC5DD8" w:rsidP="00A1457B">
      <w:pPr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«Программы содействия занятости населения города Смоленска на 2007-2009 годы».</w:t>
      </w:r>
    </w:p>
    <w:p w:rsidR="00FC5DD8" w:rsidRPr="00A1457B" w:rsidRDefault="00FC5DD8" w:rsidP="00A1457B">
      <w:pPr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Долгосрочная областная целевая программа «Электронная Смоленщина» на 2004-2010 годы.</w:t>
      </w:r>
    </w:p>
    <w:p w:rsidR="00FC5DD8" w:rsidRPr="00A1457B" w:rsidRDefault="00FC5DD8" w:rsidP="00A1457B">
      <w:pPr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Концепция перспективных основных направлений экономической политики администрации города Смоленска в сфере промышленности, транспорта и связи на 2003-2004 год.</w:t>
      </w:r>
    </w:p>
    <w:p w:rsidR="00FC5DD8" w:rsidRPr="00A1457B" w:rsidRDefault="00FC5DD8" w:rsidP="00A1457B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b w:val="0"/>
          <w:bCs w:val="0"/>
          <w:sz w:val="28"/>
          <w:szCs w:val="28"/>
        </w:rPr>
        <w:t>4.«Концепции муниципальной политики поддержки, развития малого и среднего бизнеса города Смоленска на период 2003-2006 годы».</w:t>
      </w:r>
    </w:p>
    <w:p w:rsidR="00EB1FE8" w:rsidRPr="00A1457B" w:rsidRDefault="00EB1FE8" w:rsidP="00A1457B">
      <w:pPr>
        <w:pStyle w:val="31"/>
        <w:spacing w:line="360" w:lineRule="auto"/>
        <w:ind w:left="0"/>
        <w:jc w:val="both"/>
        <w:rPr>
          <w:sz w:val="28"/>
          <w:szCs w:val="28"/>
        </w:rPr>
      </w:pPr>
      <w:r w:rsidRPr="00A1457B">
        <w:rPr>
          <w:sz w:val="28"/>
          <w:szCs w:val="28"/>
        </w:rPr>
        <w:t xml:space="preserve">Смоленская область обладает хорошей рекреационной базой. На ее территории располагается </w:t>
      </w:r>
      <w:r w:rsidRPr="00A1457B">
        <w:rPr>
          <w:iCs/>
          <w:sz w:val="28"/>
          <w:szCs w:val="28"/>
        </w:rPr>
        <w:t>национальный парк „Смоленское Поозерье</w:t>
      </w:r>
      <w:r w:rsidRPr="00A1457B">
        <w:rPr>
          <w:i/>
          <w:iCs/>
          <w:sz w:val="28"/>
          <w:szCs w:val="28"/>
        </w:rPr>
        <w:t xml:space="preserve">” </w:t>
      </w:r>
      <w:r w:rsidRPr="00A1457B">
        <w:rPr>
          <w:sz w:val="28"/>
          <w:szCs w:val="28"/>
        </w:rPr>
        <w:t>с многочисленными водоемами и девственными лесами. Реки парка являются одними из лучших в области объектами водного туризма. Водные маршруты по Ельше и Половье могут быть совмещены с отдыхом на озерах, т. к. в верхнем течении они связаны с</w:t>
      </w:r>
      <w:r w:rsidRPr="00A1457B">
        <w:rPr>
          <w:color w:val="5C1400"/>
          <w:sz w:val="28"/>
          <w:szCs w:val="28"/>
        </w:rPr>
        <w:t xml:space="preserve"> </w:t>
      </w:r>
      <w:r w:rsidRPr="00A1457B">
        <w:rPr>
          <w:sz w:val="28"/>
          <w:szCs w:val="28"/>
        </w:rPr>
        <w:t>наиболее крупными озерами парка. Рекреационный потенциал территории парка является одним из наиболее высоких на Смоленщине. Здесь возможно развитие различных видов отдыха, создание хорошей базы экологического образования и воспитания, отдельных видов туризма - водного, конного, пешего, велосипедного, лыжного. Многие из отмеченных направлений отдыха, туризма, экологического образования получают в парке в настоящее время заметное развитие.</w:t>
      </w:r>
    </w:p>
    <w:p w:rsidR="00EB1FE8" w:rsidRPr="00A1457B" w:rsidRDefault="00EB1FE8" w:rsidP="00A1457B">
      <w:pPr>
        <w:pStyle w:val="a3"/>
        <w:ind w:firstLine="0"/>
        <w:rPr>
          <w:sz w:val="28"/>
          <w:szCs w:val="28"/>
        </w:rPr>
      </w:pPr>
      <w:r w:rsidRPr="00A1457B">
        <w:rPr>
          <w:sz w:val="28"/>
          <w:szCs w:val="28"/>
        </w:rPr>
        <w:t>В Смоленске действует муниципальная целевая программа "Развитие туризма в городе-герое Смоленске на 2003 - 2007 гг." Программа нацелена на определение стратегии и основных направлений деятельности по развитию туризма в городе Смоленске.</w:t>
      </w:r>
    </w:p>
    <w:p w:rsidR="00EB1FE8" w:rsidRPr="00A1457B" w:rsidRDefault="00EB1FE8" w:rsidP="00A1457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 xml:space="preserve">Туристический потенциал Смоленска исключительно высок. В его основе лежат такие факторы, как большое количество памятников истории и культуры, многие из которых являются уникальными (например, Успенский кафедральный собор, Смоленская крепостная стена и т.д.); красота и многообразие природных ландшафтов; сравнительно благоприятная экологическая среда; выгодное </w:t>
      </w:r>
      <w:r w:rsidRPr="00A1457B">
        <w:rPr>
          <w:rFonts w:ascii="Times New Roman" w:hAnsi="Times New Roman" w:cs="Times New Roman"/>
          <w:sz w:val="28"/>
          <w:szCs w:val="28"/>
        </w:rPr>
        <w:lastRenderedPageBreak/>
        <w:t>транспортное и геополитическое</w:t>
      </w:r>
      <w:r w:rsidRPr="00A145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1457B">
        <w:rPr>
          <w:rFonts w:ascii="Times New Roman" w:hAnsi="Times New Roman" w:cs="Times New Roman"/>
          <w:sz w:val="28"/>
          <w:szCs w:val="28"/>
        </w:rPr>
        <w:t>положение по отношению к крупнейшим центрам Российской Федерации и Республики Беларусь, способным генерировать сюда туристические потоки.</w:t>
      </w:r>
    </w:p>
    <w:p w:rsidR="00EB1FE8" w:rsidRPr="00A1457B" w:rsidRDefault="00EB1FE8" w:rsidP="00A1457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7B">
        <w:rPr>
          <w:rFonts w:ascii="Times New Roman" w:hAnsi="Times New Roman" w:cs="Times New Roman"/>
          <w:sz w:val="28"/>
          <w:szCs w:val="28"/>
        </w:rPr>
        <w:t>В настоящее время в Смоленске туристическую деятельность осуществляют 38 туристических предприятий. Все они в большей степени ориентированы на продажу турпродукта международного выездного туризма московских и белорусских туроператоров. Организацией собственных туров по местному региону, различными видами туризма в той или иной мере занимаются 6 турфирм.</w:t>
      </w:r>
    </w:p>
    <w:p w:rsidR="00EB1FE8" w:rsidRPr="00FC5DD8" w:rsidRDefault="00EB1FE8" w:rsidP="00FC5DD8">
      <w:pPr>
        <w:pStyle w:val="a3"/>
        <w:ind w:firstLine="0"/>
        <w:rPr>
          <w:sz w:val="28"/>
          <w:szCs w:val="28"/>
        </w:rPr>
      </w:pPr>
    </w:p>
    <w:p w:rsidR="00EB1FE8" w:rsidRPr="00FC5DD8" w:rsidRDefault="00EB1FE8" w:rsidP="00FC5DD8">
      <w:pPr>
        <w:pStyle w:val="a3"/>
        <w:ind w:firstLine="0"/>
        <w:rPr>
          <w:sz w:val="28"/>
          <w:szCs w:val="28"/>
        </w:rPr>
      </w:pPr>
    </w:p>
    <w:p w:rsidR="00EB1FE8" w:rsidRPr="00FC5DD8" w:rsidRDefault="00EB1FE8" w:rsidP="00FC5DD8">
      <w:pPr>
        <w:pStyle w:val="31"/>
        <w:spacing w:line="360" w:lineRule="auto"/>
        <w:ind w:left="2295"/>
        <w:jc w:val="both"/>
        <w:rPr>
          <w:sz w:val="28"/>
          <w:szCs w:val="28"/>
        </w:rPr>
      </w:pPr>
    </w:p>
    <w:p w:rsidR="00EB1FE8" w:rsidRPr="00FC5DD8" w:rsidRDefault="00EB1FE8" w:rsidP="00FC5DD8">
      <w:pPr>
        <w:pStyle w:val="31"/>
        <w:spacing w:line="360" w:lineRule="auto"/>
        <w:ind w:left="2295"/>
        <w:jc w:val="both"/>
        <w:rPr>
          <w:sz w:val="28"/>
          <w:szCs w:val="28"/>
        </w:rPr>
      </w:pPr>
    </w:p>
    <w:p w:rsidR="00E448B6" w:rsidRPr="00FC5DD8" w:rsidRDefault="00E448B6" w:rsidP="00FC5DD8">
      <w:pPr>
        <w:pStyle w:val="a6"/>
        <w:spacing w:after="0" w:line="360" w:lineRule="auto"/>
        <w:ind w:left="1620"/>
        <w:jc w:val="both"/>
        <w:rPr>
          <w:rFonts w:ascii="Times New Roman" w:hAnsi="Times New Roman" w:cs="Times New Roman"/>
          <w:sz w:val="28"/>
          <w:szCs w:val="28"/>
        </w:rPr>
      </w:pPr>
    </w:p>
    <w:p w:rsidR="00CE3E8E" w:rsidRPr="00CC7205" w:rsidRDefault="00CE3E8E" w:rsidP="00CC72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E3E8E" w:rsidRPr="00CE3E8E" w:rsidRDefault="00CE3E8E" w:rsidP="00CE3E8E">
      <w:pPr>
        <w:pStyle w:val="ConsPlusNormal"/>
        <w:widowControl/>
        <w:spacing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7901" w:rsidRPr="001E7901" w:rsidRDefault="001E7901" w:rsidP="001E7901">
      <w:pPr>
        <w:pStyle w:val="a7"/>
        <w:ind w:left="1065"/>
        <w:rPr>
          <w:rFonts w:ascii="Times New Roman" w:hAnsi="Times New Roman" w:cs="Times New Roman"/>
          <w:sz w:val="28"/>
          <w:szCs w:val="28"/>
        </w:rPr>
      </w:pPr>
    </w:p>
    <w:p w:rsidR="001E7901" w:rsidRPr="001E7901" w:rsidRDefault="001E7901" w:rsidP="001E79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901" w:rsidRPr="001E7901" w:rsidRDefault="001E7901" w:rsidP="001E7901">
      <w:pPr>
        <w:pStyle w:val="a5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E7901" w:rsidRPr="001E7901" w:rsidRDefault="001E7901" w:rsidP="001E7901">
      <w:pPr>
        <w:spacing w:after="0" w:line="360" w:lineRule="auto"/>
        <w:ind w:left="900"/>
        <w:rPr>
          <w:rFonts w:ascii="Times New Roman" w:hAnsi="Times New Roman" w:cs="Times New Roman"/>
          <w:sz w:val="28"/>
          <w:szCs w:val="28"/>
        </w:rPr>
      </w:pPr>
    </w:p>
    <w:p w:rsidR="001E7901" w:rsidRPr="001E7901" w:rsidRDefault="001E7901" w:rsidP="001E7901">
      <w:pPr>
        <w:pStyle w:val="a3"/>
        <w:ind w:left="-142" w:firstLine="0"/>
        <w:jc w:val="left"/>
        <w:rPr>
          <w:sz w:val="28"/>
          <w:szCs w:val="28"/>
        </w:rPr>
      </w:pPr>
    </w:p>
    <w:p w:rsidR="001E7901" w:rsidRDefault="001E7901" w:rsidP="001E7901">
      <w:pPr>
        <w:ind w:left="-993" w:right="-143"/>
        <w:rPr>
          <w:rFonts w:ascii="Times New Roman" w:hAnsi="Times New Roman" w:cs="Times New Roman"/>
          <w:sz w:val="28"/>
          <w:szCs w:val="28"/>
        </w:rPr>
      </w:pPr>
    </w:p>
    <w:sectPr w:rsidR="001E7901" w:rsidSect="00A1457B">
      <w:pgSz w:w="11906" w:h="16838"/>
      <w:pgMar w:top="284" w:right="424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0C3" w:rsidRDefault="000240C3" w:rsidP="00EB1FE8">
      <w:pPr>
        <w:spacing w:after="0" w:line="240" w:lineRule="auto"/>
      </w:pPr>
      <w:r>
        <w:separator/>
      </w:r>
    </w:p>
  </w:endnote>
  <w:endnote w:type="continuationSeparator" w:id="1">
    <w:p w:rsidR="000240C3" w:rsidRDefault="000240C3" w:rsidP="00EB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0C3" w:rsidRDefault="000240C3" w:rsidP="00EB1FE8">
      <w:pPr>
        <w:spacing w:after="0" w:line="240" w:lineRule="auto"/>
      </w:pPr>
      <w:r>
        <w:separator/>
      </w:r>
    </w:p>
  </w:footnote>
  <w:footnote w:type="continuationSeparator" w:id="1">
    <w:p w:rsidR="000240C3" w:rsidRDefault="000240C3" w:rsidP="00EB1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D9B"/>
    <w:multiLevelType w:val="hybridMultilevel"/>
    <w:tmpl w:val="2482E98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">
    <w:nsid w:val="05780737"/>
    <w:multiLevelType w:val="hybridMultilevel"/>
    <w:tmpl w:val="A462EA54"/>
    <w:lvl w:ilvl="0" w:tplc="07EAEE5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23F4173"/>
    <w:multiLevelType w:val="hybridMultilevel"/>
    <w:tmpl w:val="275AEC9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3">
    <w:nsid w:val="3476524B"/>
    <w:multiLevelType w:val="hybridMultilevel"/>
    <w:tmpl w:val="976A2F8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4">
    <w:nsid w:val="3BC253EB"/>
    <w:multiLevelType w:val="hybridMultilevel"/>
    <w:tmpl w:val="65A83D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0634BFF"/>
    <w:multiLevelType w:val="hybridMultilevel"/>
    <w:tmpl w:val="FBC672A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6">
    <w:nsid w:val="46EE4FEC"/>
    <w:multiLevelType w:val="hybridMultilevel"/>
    <w:tmpl w:val="B6347114"/>
    <w:lvl w:ilvl="0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cs="Wingdings" w:hint="default"/>
      </w:rPr>
    </w:lvl>
  </w:abstractNum>
  <w:abstractNum w:abstractNumId="7">
    <w:nsid w:val="474A286A"/>
    <w:multiLevelType w:val="hybridMultilevel"/>
    <w:tmpl w:val="46C8B442"/>
    <w:lvl w:ilvl="0" w:tplc="D40E9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D66431"/>
    <w:multiLevelType w:val="hybridMultilevel"/>
    <w:tmpl w:val="D3F0197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9">
    <w:nsid w:val="52682A17"/>
    <w:multiLevelType w:val="hybridMultilevel"/>
    <w:tmpl w:val="B8CC21A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0">
    <w:nsid w:val="64CF13FD"/>
    <w:multiLevelType w:val="hybridMultilevel"/>
    <w:tmpl w:val="1A30E5D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1">
    <w:nsid w:val="697E4A30"/>
    <w:multiLevelType w:val="hybridMultilevel"/>
    <w:tmpl w:val="B51216B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2">
    <w:nsid w:val="6A145030"/>
    <w:multiLevelType w:val="hybridMultilevel"/>
    <w:tmpl w:val="FFB8F268"/>
    <w:lvl w:ilvl="0" w:tplc="DBFE5D0A">
      <w:start w:val="1"/>
      <w:numFmt w:val="decimal"/>
      <w:lvlText w:val="%1."/>
      <w:lvlJc w:val="left"/>
      <w:pPr>
        <w:tabs>
          <w:tab w:val="num" w:pos="2295"/>
        </w:tabs>
        <w:ind w:left="2295" w:hanging="139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735846D7"/>
    <w:multiLevelType w:val="hybridMultilevel"/>
    <w:tmpl w:val="CB0E8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D35E31"/>
    <w:multiLevelType w:val="hybridMultilevel"/>
    <w:tmpl w:val="2A903F40"/>
    <w:lvl w:ilvl="0" w:tplc="44EA271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2462F0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3D3786"/>
    <w:multiLevelType w:val="hybridMultilevel"/>
    <w:tmpl w:val="BDC814A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6">
    <w:nsid w:val="77FC48C4"/>
    <w:multiLevelType w:val="hybridMultilevel"/>
    <w:tmpl w:val="992CBE5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7">
    <w:nsid w:val="7A031807"/>
    <w:multiLevelType w:val="hybridMultilevel"/>
    <w:tmpl w:val="9D30BEE2"/>
    <w:lvl w:ilvl="0" w:tplc="A448C5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i w:val="0"/>
        <w:iCs w:val="0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  <w:b w:val="0"/>
        <w:bCs w:val="0"/>
        <w:i w:val="0"/>
        <w:iCs w:val="0"/>
        <w:u w:val="none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4"/>
  </w:num>
  <w:num w:numId="2">
    <w:abstractNumId w:val="9"/>
  </w:num>
  <w:num w:numId="3">
    <w:abstractNumId w:val="6"/>
  </w:num>
  <w:num w:numId="4">
    <w:abstractNumId w:val="12"/>
  </w:num>
  <w:num w:numId="5">
    <w:abstractNumId w:val="1"/>
  </w:num>
  <w:num w:numId="6">
    <w:abstractNumId w:val="17"/>
  </w:num>
  <w:num w:numId="7">
    <w:abstractNumId w:val="3"/>
  </w:num>
  <w:num w:numId="8">
    <w:abstractNumId w:val="11"/>
  </w:num>
  <w:num w:numId="9">
    <w:abstractNumId w:val="16"/>
  </w:num>
  <w:num w:numId="10">
    <w:abstractNumId w:val="2"/>
  </w:num>
  <w:num w:numId="11">
    <w:abstractNumId w:val="15"/>
  </w:num>
  <w:num w:numId="12">
    <w:abstractNumId w:val="5"/>
  </w:num>
  <w:num w:numId="13">
    <w:abstractNumId w:val="0"/>
  </w:num>
  <w:num w:numId="14">
    <w:abstractNumId w:val="8"/>
  </w:num>
  <w:num w:numId="15">
    <w:abstractNumId w:val="10"/>
  </w:num>
  <w:num w:numId="16">
    <w:abstractNumId w:val="13"/>
  </w:num>
  <w:num w:numId="17">
    <w:abstractNumId w:val="4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359B"/>
    <w:rsid w:val="000240C3"/>
    <w:rsid w:val="00061685"/>
    <w:rsid w:val="00176403"/>
    <w:rsid w:val="001C6394"/>
    <w:rsid w:val="001E7901"/>
    <w:rsid w:val="00317DB9"/>
    <w:rsid w:val="003431E0"/>
    <w:rsid w:val="003511BE"/>
    <w:rsid w:val="003B15BE"/>
    <w:rsid w:val="00416A85"/>
    <w:rsid w:val="00591A34"/>
    <w:rsid w:val="005B4F3D"/>
    <w:rsid w:val="005C5A60"/>
    <w:rsid w:val="00650A15"/>
    <w:rsid w:val="00677C0A"/>
    <w:rsid w:val="006B529E"/>
    <w:rsid w:val="006C359B"/>
    <w:rsid w:val="007C2AD8"/>
    <w:rsid w:val="00861780"/>
    <w:rsid w:val="00911E20"/>
    <w:rsid w:val="00A1457B"/>
    <w:rsid w:val="00A360DC"/>
    <w:rsid w:val="00BB3494"/>
    <w:rsid w:val="00BC5F3C"/>
    <w:rsid w:val="00C566B1"/>
    <w:rsid w:val="00C80309"/>
    <w:rsid w:val="00CC7205"/>
    <w:rsid w:val="00CE3E8E"/>
    <w:rsid w:val="00D82BE2"/>
    <w:rsid w:val="00E448B6"/>
    <w:rsid w:val="00EB1FE8"/>
    <w:rsid w:val="00EF5BC5"/>
    <w:rsid w:val="00FC5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A85"/>
  </w:style>
  <w:style w:type="paragraph" w:styleId="1">
    <w:name w:val="heading 1"/>
    <w:basedOn w:val="a"/>
    <w:next w:val="a"/>
    <w:link w:val="10"/>
    <w:uiPriority w:val="9"/>
    <w:qFormat/>
    <w:rsid w:val="00EF5B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B349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B349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E7901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E7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Обычный (Web)1"/>
    <w:basedOn w:val="a"/>
    <w:uiPriority w:val="99"/>
    <w:rsid w:val="001E7901"/>
    <w:pPr>
      <w:spacing w:before="15" w:after="15" w:line="240" w:lineRule="auto"/>
      <w:ind w:firstLine="150"/>
      <w:jc w:val="both"/>
    </w:pPr>
    <w:rPr>
      <w:rFonts w:ascii="Arial" w:eastAsia="Arial Unicode MS" w:hAnsi="Arial" w:cs="Arial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E7901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1E790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E7901"/>
  </w:style>
  <w:style w:type="paragraph" w:customStyle="1" w:styleId="ConsPlusNormal">
    <w:name w:val="ConsPlusNormal"/>
    <w:uiPriority w:val="99"/>
    <w:rsid w:val="001E79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B34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B349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C5A6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C5A60"/>
  </w:style>
  <w:style w:type="paragraph" w:styleId="a9">
    <w:name w:val="Title"/>
    <w:basedOn w:val="a"/>
    <w:link w:val="aa"/>
    <w:uiPriority w:val="99"/>
    <w:qFormat/>
    <w:rsid w:val="005C5A6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5C5A6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Emphasis"/>
    <w:basedOn w:val="a0"/>
    <w:uiPriority w:val="20"/>
    <w:qFormat/>
    <w:rsid w:val="00C566B1"/>
    <w:rPr>
      <w:b/>
      <w:bCs/>
      <w:i w:val="0"/>
      <w:iCs w:val="0"/>
    </w:rPr>
  </w:style>
  <w:style w:type="character" w:customStyle="1" w:styleId="ft">
    <w:name w:val="ft"/>
    <w:basedOn w:val="a0"/>
    <w:rsid w:val="00C566B1"/>
  </w:style>
  <w:style w:type="character" w:customStyle="1" w:styleId="10">
    <w:name w:val="Заголовок 1 Знак"/>
    <w:basedOn w:val="a0"/>
    <w:link w:val="1"/>
    <w:uiPriority w:val="9"/>
    <w:rsid w:val="00EF5B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1">
    <w:name w:val="Body Text Indent 3"/>
    <w:basedOn w:val="a"/>
    <w:link w:val="32"/>
    <w:uiPriority w:val="99"/>
    <w:rsid w:val="00E448B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448B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c">
    <w:name w:val="footnote reference"/>
    <w:basedOn w:val="a0"/>
    <w:uiPriority w:val="99"/>
    <w:semiHidden/>
    <w:rsid w:val="00EB1FE8"/>
    <w:rPr>
      <w:vertAlign w:val="superscript"/>
    </w:rPr>
  </w:style>
  <w:style w:type="paragraph" w:styleId="ad">
    <w:name w:val="footnote text"/>
    <w:basedOn w:val="a"/>
    <w:link w:val="ae"/>
    <w:uiPriority w:val="99"/>
    <w:semiHidden/>
    <w:rsid w:val="00EB1FE8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EB1FE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B1F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51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511B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8515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  <w:div w:id="757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41301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  <w:div w:id="1798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6849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5646</Words>
  <Characters>32183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11</cp:revision>
  <dcterms:created xsi:type="dcterms:W3CDTF">2011-03-09T17:13:00Z</dcterms:created>
  <dcterms:modified xsi:type="dcterms:W3CDTF">2011-03-14T20:30:00Z</dcterms:modified>
</cp:coreProperties>
</file>